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F032" w14:textId="77777777" w:rsidR="005A6EF3" w:rsidRPr="005A6EF3" w:rsidRDefault="00297548" w:rsidP="005A6EF3">
      <w:pPr>
        <w:pStyle w:val="Title"/>
        <w:spacing w:before="0"/>
        <w:rPr>
          <w:color w:val="C00000"/>
          <w:sz w:val="96"/>
        </w:rPr>
      </w:pPr>
      <w:r w:rsidRPr="00297548">
        <w:rPr>
          <w:noProof/>
          <w:color w:val="1F4E79" w:themeColor="accent1" w:themeShade="80"/>
          <w:lang w:val="en-GB" w:eastAsia="en-GB"/>
        </w:rPr>
        <w:drawing>
          <wp:anchor distT="0" distB="0" distL="114300" distR="114300" simplePos="0" relativeHeight="251658240" behindDoc="0" locked="0" layoutInCell="1" allowOverlap="1" wp14:anchorId="61981238" wp14:editId="21FFD30D">
            <wp:simplePos x="0" y="0"/>
            <wp:positionH relativeFrom="margin">
              <wp:posOffset>4631055</wp:posOffset>
            </wp:positionH>
            <wp:positionV relativeFrom="margin">
              <wp:posOffset>-266700</wp:posOffset>
            </wp:positionV>
            <wp:extent cx="911860" cy="1695450"/>
            <wp:effectExtent l="0" t="0" r="2540" b="0"/>
            <wp:wrapSquare wrapText="bothSides"/>
            <wp:docPr id="1" name="Picture 1" descr="\\TC-FSCLSTR-01\Folder Redirection\Staff\mrswellsbm\Documents\Marketing\Crest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SCLSTR-01\Folder Redirection\Staff\mrswellsbm\Documents\Marketing\Crest 3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186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EF3" w:rsidRPr="005A6EF3">
        <w:rPr>
          <w:rStyle w:val="Emphasis"/>
          <w:color w:val="C00000"/>
          <w:sz w:val="96"/>
        </w:rPr>
        <w:t>Tower College</w:t>
      </w:r>
      <w:r w:rsidR="005A6EF3" w:rsidRPr="005A6EF3">
        <w:rPr>
          <w:color w:val="C00000"/>
          <w:sz w:val="96"/>
        </w:rPr>
        <w:t xml:space="preserve"> </w:t>
      </w:r>
    </w:p>
    <w:p w14:paraId="683C86E1" w14:textId="77777777" w:rsidR="005A6EF3" w:rsidRPr="009B281E" w:rsidRDefault="00CF59ED" w:rsidP="005A6EF3">
      <w:pPr>
        <w:pStyle w:val="Title"/>
        <w:spacing w:before="0" w:after="0"/>
        <w:rPr>
          <w:sz w:val="144"/>
        </w:rPr>
      </w:pPr>
      <w:r>
        <w:rPr>
          <w:sz w:val="72"/>
        </w:rPr>
        <w:t>Admissions</w:t>
      </w:r>
    </w:p>
    <w:p w14:paraId="750F41F9" w14:textId="67F1DAED" w:rsidR="005A6EF3" w:rsidRDefault="005A6EF3" w:rsidP="005A6EF3">
      <w:pPr>
        <w:pStyle w:val="CoverHead1"/>
        <w:spacing w:before="0"/>
        <w:rPr>
          <w:color w:val="1F4E79" w:themeColor="accent1" w:themeShade="80"/>
        </w:rPr>
      </w:pPr>
      <w:r>
        <w:t xml:space="preserve">Academic Year: </w:t>
      </w:r>
      <w:r w:rsidR="004F1F4E">
        <w:rPr>
          <w:color w:val="1F4E79" w:themeColor="accent1" w:themeShade="80"/>
        </w:rPr>
        <w:t>202</w:t>
      </w:r>
      <w:r w:rsidR="00E146AC">
        <w:rPr>
          <w:color w:val="1F4E79" w:themeColor="accent1" w:themeShade="80"/>
        </w:rPr>
        <w:t>5</w:t>
      </w:r>
      <w:r w:rsidR="004F1F4E">
        <w:rPr>
          <w:color w:val="1F4E79" w:themeColor="accent1" w:themeShade="80"/>
        </w:rPr>
        <w:t>-202</w:t>
      </w:r>
      <w:r w:rsidR="00E146AC">
        <w:rPr>
          <w:color w:val="1F4E79" w:themeColor="accent1" w:themeShade="80"/>
        </w:rPr>
        <w:t>6</w:t>
      </w:r>
    </w:p>
    <w:p w14:paraId="1CF6F8BB" w14:textId="45758F42" w:rsidR="005A6EF3" w:rsidRPr="009B281E" w:rsidRDefault="0020387B" w:rsidP="005A6EF3">
      <w:pPr>
        <w:pStyle w:val="Heading1"/>
        <w:rPr>
          <w:rStyle w:val="Emphasis"/>
          <w:color w:val="002060"/>
          <w:sz w:val="44"/>
        </w:rPr>
      </w:pPr>
      <w:r>
        <w:rPr>
          <w:rStyle w:val="Emphasis"/>
          <w:color w:val="002060"/>
          <w:sz w:val="40"/>
        </w:rPr>
        <w:t>A</w:t>
      </w:r>
      <w:r w:rsidR="00CF59ED">
        <w:rPr>
          <w:rStyle w:val="Emphasis"/>
          <w:color w:val="002060"/>
          <w:sz w:val="40"/>
        </w:rPr>
        <w:t>dmissions Policy</w:t>
      </w:r>
    </w:p>
    <w:p w14:paraId="49B0DFB8" w14:textId="47231CB3" w:rsidR="00CF59ED" w:rsidRDefault="00CF59ED" w:rsidP="00CF59ED">
      <w:pPr>
        <w:pStyle w:val="NormalWeb"/>
        <w:shd w:val="clear" w:color="auto" w:fill="FFFFFF"/>
        <w:spacing w:before="0" w:beforeAutospacing="0" w:after="240" w:afterAutospacing="0"/>
        <w:jc w:val="both"/>
        <w:rPr>
          <w:rFonts w:ascii="Calibri" w:hAnsi="Calibri" w:cs="Calibri"/>
          <w:color w:val="808080" w:themeColor="background1" w:themeShade="80"/>
          <w:sz w:val="26"/>
          <w:szCs w:val="26"/>
        </w:rPr>
      </w:pPr>
      <w:r w:rsidRPr="0068348B">
        <w:rPr>
          <w:rFonts w:ascii="Calibri" w:hAnsi="Calibri" w:cs="Calibri"/>
          <w:color w:val="808080" w:themeColor="background1" w:themeShade="80"/>
          <w:sz w:val="26"/>
          <w:szCs w:val="26"/>
        </w:rPr>
        <w:t xml:space="preserve">The school has a fair and open Admissions Policy. Our main </w:t>
      </w:r>
      <w:r w:rsidR="002346CB">
        <w:rPr>
          <w:rFonts w:ascii="Calibri" w:hAnsi="Calibri" w:cs="Calibri"/>
          <w:color w:val="808080" w:themeColor="background1" w:themeShade="80"/>
          <w:sz w:val="26"/>
          <w:szCs w:val="26"/>
        </w:rPr>
        <w:t>priority</w:t>
      </w:r>
      <w:r w:rsidRPr="0068348B">
        <w:rPr>
          <w:rFonts w:ascii="Calibri" w:hAnsi="Calibri" w:cs="Calibri"/>
          <w:color w:val="808080" w:themeColor="background1" w:themeShade="80"/>
          <w:sz w:val="26"/>
          <w:szCs w:val="26"/>
        </w:rPr>
        <w:t xml:space="preserve"> is that children should enjoy the process of finding out about their new school and join with confident anticipation. Prospective parents and their families are invited to visit during the working day, and </w:t>
      </w:r>
      <w:r w:rsidR="004F1F4E">
        <w:rPr>
          <w:rFonts w:ascii="Calibri" w:hAnsi="Calibri" w:cs="Calibri"/>
          <w:color w:val="808080" w:themeColor="background1" w:themeShade="80"/>
          <w:sz w:val="26"/>
          <w:szCs w:val="26"/>
        </w:rPr>
        <w:t xml:space="preserve">following this </w:t>
      </w:r>
      <w:r w:rsidR="0037424F">
        <w:rPr>
          <w:rFonts w:ascii="Calibri" w:hAnsi="Calibri" w:cs="Calibri"/>
          <w:color w:val="808080" w:themeColor="background1" w:themeShade="80"/>
          <w:sz w:val="26"/>
          <w:szCs w:val="26"/>
        </w:rPr>
        <w:t xml:space="preserve">your child </w:t>
      </w:r>
      <w:r w:rsidR="004F1F4E">
        <w:rPr>
          <w:rFonts w:ascii="Calibri" w:hAnsi="Calibri" w:cs="Calibri"/>
          <w:color w:val="808080" w:themeColor="background1" w:themeShade="80"/>
          <w:sz w:val="26"/>
          <w:szCs w:val="26"/>
        </w:rPr>
        <w:t>will usually take part in two taster days</w:t>
      </w:r>
      <w:r w:rsidRPr="0068348B">
        <w:rPr>
          <w:rFonts w:ascii="Calibri" w:hAnsi="Calibri" w:cs="Calibri"/>
          <w:color w:val="808080" w:themeColor="background1" w:themeShade="80"/>
          <w:sz w:val="26"/>
          <w:szCs w:val="26"/>
        </w:rPr>
        <w:t xml:space="preserve">. </w:t>
      </w:r>
      <w:r w:rsidR="004F1F4E">
        <w:rPr>
          <w:rFonts w:ascii="Calibri" w:hAnsi="Calibri" w:cs="Calibri"/>
          <w:color w:val="808080" w:themeColor="background1" w:themeShade="80"/>
          <w:sz w:val="26"/>
          <w:szCs w:val="26"/>
        </w:rPr>
        <w:t xml:space="preserve">These taster days will enable prospective pupils to become familiar with our school and </w:t>
      </w:r>
      <w:r w:rsidR="00F2338C">
        <w:rPr>
          <w:rFonts w:ascii="Calibri" w:hAnsi="Calibri" w:cs="Calibri"/>
          <w:color w:val="808080" w:themeColor="background1" w:themeShade="80"/>
          <w:sz w:val="26"/>
          <w:szCs w:val="26"/>
        </w:rPr>
        <w:t>routines and</w:t>
      </w:r>
      <w:r w:rsidR="004F1F4E">
        <w:rPr>
          <w:rFonts w:ascii="Calibri" w:hAnsi="Calibri" w:cs="Calibri"/>
          <w:color w:val="808080" w:themeColor="background1" w:themeShade="80"/>
          <w:sz w:val="26"/>
          <w:szCs w:val="26"/>
        </w:rPr>
        <w:t xml:space="preserve"> make friends in their new form group. We also have Open Days after Easter </w:t>
      </w:r>
      <w:r w:rsidRPr="0068348B">
        <w:rPr>
          <w:rFonts w:ascii="Calibri" w:hAnsi="Calibri" w:cs="Calibri"/>
          <w:color w:val="808080" w:themeColor="background1" w:themeShade="80"/>
          <w:sz w:val="26"/>
          <w:szCs w:val="26"/>
        </w:rPr>
        <w:t xml:space="preserve">and </w:t>
      </w:r>
      <w:r w:rsidR="004F1F4E">
        <w:rPr>
          <w:rFonts w:ascii="Calibri" w:hAnsi="Calibri" w:cs="Calibri"/>
          <w:color w:val="808080" w:themeColor="background1" w:themeShade="80"/>
          <w:sz w:val="26"/>
          <w:szCs w:val="26"/>
        </w:rPr>
        <w:t>in October</w:t>
      </w:r>
      <w:r w:rsidRPr="0068348B">
        <w:rPr>
          <w:rFonts w:ascii="Calibri" w:hAnsi="Calibri" w:cs="Calibri"/>
          <w:color w:val="808080" w:themeColor="background1" w:themeShade="80"/>
          <w:sz w:val="26"/>
          <w:szCs w:val="26"/>
        </w:rPr>
        <w:t>. Families need not wait for an Open Day and applications for admission can be made at any time during the year. We understand that starting a new school can be a difficult time for pupils of any age and we try to ensure that all new pupils have a good start and quickly feel confident and secure in their new school.</w:t>
      </w:r>
    </w:p>
    <w:p w14:paraId="0EB270BE" w14:textId="21E742BC" w:rsidR="00FB21C6" w:rsidRPr="00FB21C6" w:rsidRDefault="00FB21C6" w:rsidP="00FB21C6">
      <w:pPr>
        <w:pStyle w:val="NormalWeb"/>
        <w:shd w:val="clear" w:color="auto" w:fill="FFFFFF"/>
        <w:spacing w:after="240"/>
        <w:jc w:val="both"/>
        <w:rPr>
          <w:rFonts w:ascii="Calibri" w:hAnsi="Calibri" w:cs="Calibri"/>
          <w:color w:val="808080" w:themeColor="background1" w:themeShade="80"/>
          <w:sz w:val="26"/>
          <w:szCs w:val="26"/>
        </w:rPr>
      </w:pPr>
      <w:r w:rsidRPr="00FB21C6">
        <w:rPr>
          <w:rFonts w:ascii="Calibri" w:hAnsi="Calibri" w:cs="Calibri"/>
          <w:color w:val="808080" w:themeColor="background1" w:themeShade="80"/>
          <w:sz w:val="26"/>
          <w:szCs w:val="26"/>
        </w:rPr>
        <w:t xml:space="preserve">At </w:t>
      </w:r>
      <w:r>
        <w:rPr>
          <w:rFonts w:ascii="Calibri" w:hAnsi="Calibri" w:cs="Calibri"/>
          <w:color w:val="808080" w:themeColor="background1" w:themeShade="80"/>
          <w:sz w:val="26"/>
          <w:szCs w:val="26"/>
        </w:rPr>
        <w:t>Tower College</w:t>
      </w:r>
      <w:r w:rsidRPr="00FB21C6">
        <w:rPr>
          <w:rFonts w:ascii="Calibri" w:hAnsi="Calibri" w:cs="Calibri"/>
          <w:color w:val="808080" w:themeColor="background1" w:themeShade="80"/>
          <w:sz w:val="26"/>
          <w:szCs w:val="26"/>
        </w:rPr>
        <w:t xml:space="preserve"> we seek to ensure that all those pupils who are admitted to the school will thrive in the environment of high expectations, will be able to benefit from the rounded education provided and be happy within the school community. We recognise our duty to embrace diversity and to work to overcome prejudice. We do not discriminate on grounds of diversity, gender, identity, sexual orientation, marital status, race, colour, nationality, religion, disability or any other ground.</w:t>
      </w:r>
    </w:p>
    <w:p w14:paraId="6382D711" w14:textId="068A2A1D" w:rsidR="00FB21C6" w:rsidRDefault="00FB21C6" w:rsidP="00FD5DED">
      <w:pPr>
        <w:pStyle w:val="NormalWeb"/>
        <w:shd w:val="clear" w:color="auto" w:fill="FFFFFF"/>
        <w:spacing w:after="240"/>
        <w:jc w:val="both"/>
        <w:rPr>
          <w:rFonts w:ascii="Calibri" w:hAnsi="Calibri" w:cs="Calibri"/>
          <w:color w:val="808080" w:themeColor="background1" w:themeShade="80"/>
          <w:sz w:val="26"/>
          <w:szCs w:val="26"/>
        </w:rPr>
      </w:pPr>
      <w:r w:rsidRPr="00FB21C6">
        <w:rPr>
          <w:rFonts w:ascii="Calibri" w:hAnsi="Calibri" w:cs="Calibri"/>
          <w:color w:val="808080" w:themeColor="background1" w:themeShade="80"/>
          <w:sz w:val="26"/>
          <w:szCs w:val="26"/>
        </w:rPr>
        <w:t>We see education as a partnership between the family and the school. We are committed to providing the highest quality of education for each child.</w:t>
      </w:r>
    </w:p>
    <w:p w14:paraId="536CD5BC" w14:textId="77777777" w:rsidR="00727DDB" w:rsidRPr="00860993" w:rsidRDefault="00727DDB" w:rsidP="00727DDB">
      <w:pPr>
        <w:pStyle w:val="NormalWeb"/>
        <w:spacing w:before="0" w:beforeAutospacing="0" w:after="240" w:afterAutospacing="0"/>
        <w:jc w:val="both"/>
        <w:rPr>
          <w:rFonts w:ascii="Calibri" w:hAnsi="Calibri" w:cs="Calibri"/>
          <w:color w:val="808080" w:themeColor="background1" w:themeShade="80"/>
          <w:sz w:val="26"/>
          <w:szCs w:val="26"/>
          <w:u w:val="single"/>
        </w:rPr>
      </w:pPr>
      <w:r w:rsidRPr="00860993">
        <w:rPr>
          <w:rFonts w:ascii="Calibri" w:hAnsi="Calibri" w:cs="Calibri"/>
          <w:color w:val="808080" w:themeColor="background1" w:themeShade="80"/>
          <w:sz w:val="26"/>
          <w:szCs w:val="26"/>
          <w:u w:val="single"/>
        </w:rPr>
        <w:t>Criteria for Admission.</w:t>
      </w:r>
    </w:p>
    <w:p w14:paraId="11506CE9" w14:textId="77777777" w:rsidR="00727DDB" w:rsidRDefault="00727DDB" w:rsidP="00727DDB">
      <w:pPr>
        <w:pStyle w:val="NormalWeb"/>
        <w:spacing w:before="0" w:beforeAutospacing="0" w:after="240" w:afterAutospacing="0"/>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Tower College will review the suitability of the following when allocating a place:</w:t>
      </w:r>
    </w:p>
    <w:p w14:paraId="556EDF11" w14:textId="77777777" w:rsidR="00727DDB" w:rsidRPr="00860993" w:rsidRDefault="00727DDB" w:rsidP="00DF2669">
      <w:pPr>
        <w:pStyle w:val="NormalWeb"/>
        <w:numPr>
          <w:ilvl w:val="0"/>
          <w:numId w:val="1"/>
        </w:numPr>
        <w:spacing w:after="240" w:afterAutospacing="0"/>
        <w:ind w:left="714" w:hanging="357"/>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t</w:t>
      </w:r>
      <w:r w:rsidRPr="00860993">
        <w:rPr>
          <w:rFonts w:ascii="Calibri" w:hAnsi="Calibri" w:cs="Calibri"/>
          <w:color w:val="808080" w:themeColor="background1" w:themeShade="80"/>
          <w:sz w:val="26"/>
          <w:szCs w:val="26"/>
        </w:rPr>
        <w:t>he school’s ability to meet the needs of the pupil;</w:t>
      </w:r>
    </w:p>
    <w:p w14:paraId="19706067" w14:textId="77777777" w:rsidR="00727DDB" w:rsidRPr="00860993" w:rsidRDefault="00727DDB" w:rsidP="00DF2669">
      <w:pPr>
        <w:pStyle w:val="NormalWeb"/>
        <w:numPr>
          <w:ilvl w:val="0"/>
          <w:numId w:val="1"/>
        </w:numPr>
        <w:spacing w:after="240" w:afterAutospacing="0"/>
        <w:ind w:left="714" w:hanging="357"/>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an available space in the appropriate age group;</w:t>
      </w:r>
    </w:p>
    <w:p w14:paraId="072EFF00" w14:textId="77777777" w:rsidR="00727DDB" w:rsidRPr="00860993" w:rsidRDefault="00727DDB" w:rsidP="00DF2669">
      <w:pPr>
        <w:pStyle w:val="NormalWeb"/>
        <w:numPr>
          <w:ilvl w:val="0"/>
          <w:numId w:val="1"/>
        </w:numPr>
        <w:spacing w:after="240" w:afterAutospacing="0"/>
        <w:ind w:left="714" w:hanging="357"/>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the social interaction with students/pupils on taster days;</w:t>
      </w:r>
    </w:p>
    <w:p w14:paraId="30F96397" w14:textId="77777777" w:rsidR="00727DDB" w:rsidRDefault="00727DDB" w:rsidP="00DF2669">
      <w:pPr>
        <w:pStyle w:val="NormalWeb"/>
        <w:numPr>
          <w:ilvl w:val="0"/>
          <w:numId w:val="1"/>
        </w:numPr>
        <w:spacing w:before="0" w:beforeAutospacing="0" w:after="240" w:afterAutospacing="0"/>
        <w:ind w:left="714" w:hanging="357"/>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the academic potential of the student / pupil</w:t>
      </w:r>
    </w:p>
    <w:p w14:paraId="3BAFCD4F" w14:textId="216D2609" w:rsidR="00DF2669" w:rsidRDefault="00DF2669" w:rsidP="00DF2669">
      <w:pPr>
        <w:pStyle w:val="NormalWeb"/>
        <w:numPr>
          <w:ilvl w:val="0"/>
          <w:numId w:val="1"/>
        </w:numPr>
        <w:spacing w:before="0" w:beforeAutospacing="0" w:after="240" w:afterAutospacing="0"/>
        <w:ind w:left="714" w:hanging="357"/>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child’s latest school report</w:t>
      </w:r>
    </w:p>
    <w:p w14:paraId="75CB5F01" w14:textId="4A05B9CF" w:rsidR="00FD5DED" w:rsidRDefault="00FD5DED" w:rsidP="00727DDB">
      <w:pPr>
        <w:pStyle w:val="NormalWeb"/>
        <w:spacing w:before="0" w:beforeAutospacing="0" w:after="240" w:afterAutospacing="0"/>
        <w:jc w:val="both"/>
        <w:rPr>
          <w:rFonts w:ascii="Calibri" w:hAnsi="Calibri" w:cs="Calibri"/>
          <w:color w:val="808080" w:themeColor="background1" w:themeShade="80"/>
          <w:sz w:val="26"/>
          <w:szCs w:val="26"/>
          <w:u w:val="single"/>
        </w:rPr>
      </w:pPr>
    </w:p>
    <w:p w14:paraId="58B60414" w14:textId="77777777" w:rsidR="0020387B" w:rsidRDefault="0020387B" w:rsidP="00727DDB">
      <w:pPr>
        <w:pStyle w:val="NormalWeb"/>
        <w:spacing w:before="0" w:beforeAutospacing="0" w:after="240" w:afterAutospacing="0"/>
        <w:jc w:val="both"/>
        <w:rPr>
          <w:rFonts w:ascii="Calibri" w:hAnsi="Calibri" w:cs="Calibri"/>
          <w:color w:val="808080" w:themeColor="background1" w:themeShade="80"/>
          <w:sz w:val="26"/>
          <w:szCs w:val="26"/>
          <w:u w:val="single"/>
        </w:rPr>
      </w:pPr>
    </w:p>
    <w:p w14:paraId="6A6E615C" w14:textId="29ECA038" w:rsidR="00727DDB" w:rsidRPr="00860993" w:rsidRDefault="00727DDB" w:rsidP="00727DDB">
      <w:pPr>
        <w:pStyle w:val="NormalWeb"/>
        <w:spacing w:before="0" w:beforeAutospacing="0" w:after="240" w:afterAutospacing="0"/>
        <w:jc w:val="both"/>
        <w:rPr>
          <w:rFonts w:ascii="Calibri" w:hAnsi="Calibri" w:cs="Calibri"/>
          <w:color w:val="808080" w:themeColor="background1" w:themeShade="80"/>
          <w:sz w:val="26"/>
          <w:szCs w:val="26"/>
          <w:u w:val="single"/>
        </w:rPr>
      </w:pPr>
      <w:r w:rsidRPr="00860993">
        <w:rPr>
          <w:rFonts w:ascii="Calibri" w:hAnsi="Calibri" w:cs="Calibri"/>
          <w:color w:val="808080" w:themeColor="background1" w:themeShade="80"/>
          <w:sz w:val="26"/>
          <w:szCs w:val="26"/>
          <w:u w:val="single"/>
        </w:rPr>
        <w:t>Admissions Process</w:t>
      </w:r>
    </w:p>
    <w:p w14:paraId="2799E788" w14:textId="77777777" w:rsidR="00727DDB" w:rsidRDefault="00727DDB" w:rsidP="00727DDB">
      <w:pPr>
        <w:pStyle w:val="NormalWeb"/>
        <w:spacing w:after="240"/>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At the point of admission to the school we wish to establish a full partnership with parents in order to promote the interests of the pupil body. The partnership must be based upon mutual honesty and respect. We have the right to expect full disclosure of any learning support assessment or identified need and any behavioural or disciplinary issues known to parents at the point of application, and thereafter. This information is essential to assist with any interview or other assessment screening.</w:t>
      </w:r>
    </w:p>
    <w:p w14:paraId="56540F77" w14:textId="689D139E" w:rsidR="00727DDB" w:rsidRDefault="00727DDB" w:rsidP="00727DDB">
      <w:pPr>
        <w:pStyle w:val="NormalWeb"/>
        <w:spacing w:after="240"/>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We seek to offer places to those whom we believe can contribute positively to the school community, and to whom we can educate and safeguard within our own teaching, pastoral and learning support structure.</w:t>
      </w:r>
      <w:r>
        <w:rPr>
          <w:rFonts w:ascii="Calibri" w:hAnsi="Calibri" w:cs="Calibri"/>
          <w:color w:val="808080" w:themeColor="background1" w:themeShade="80"/>
          <w:sz w:val="26"/>
          <w:szCs w:val="26"/>
        </w:rPr>
        <w:t xml:space="preserve"> </w:t>
      </w:r>
      <w:r w:rsidRPr="00860993">
        <w:rPr>
          <w:rFonts w:ascii="Calibri" w:hAnsi="Calibri" w:cs="Calibri"/>
          <w:color w:val="808080" w:themeColor="background1" w:themeShade="80"/>
          <w:sz w:val="26"/>
          <w:szCs w:val="26"/>
        </w:rPr>
        <w:t xml:space="preserve">Applicants for places up to Year </w:t>
      </w:r>
      <w:r w:rsidR="002346CB">
        <w:rPr>
          <w:rFonts w:ascii="Calibri" w:hAnsi="Calibri" w:cs="Calibri"/>
          <w:color w:val="808080" w:themeColor="background1" w:themeShade="80"/>
          <w:sz w:val="26"/>
          <w:szCs w:val="26"/>
        </w:rPr>
        <w:t>5</w:t>
      </w:r>
      <w:r w:rsidR="0037424F">
        <w:rPr>
          <w:rFonts w:ascii="Calibri" w:hAnsi="Calibri" w:cs="Calibri"/>
          <w:color w:val="808080" w:themeColor="background1" w:themeShade="80"/>
          <w:sz w:val="26"/>
          <w:szCs w:val="26"/>
        </w:rPr>
        <w:t xml:space="preserve"> will be expected to spend</w:t>
      </w:r>
      <w:r w:rsidRPr="00860993">
        <w:rPr>
          <w:rFonts w:ascii="Calibri" w:hAnsi="Calibri" w:cs="Calibri"/>
          <w:color w:val="808080" w:themeColor="background1" w:themeShade="80"/>
          <w:sz w:val="26"/>
          <w:szCs w:val="26"/>
        </w:rPr>
        <w:t xml:space="preserve"> </w:t>
      </w:r>
      <w:r w:rsidR="00514AA0">
        <w:rPr>
          <w:rFonts w:ascii="Calibri" w:hAnsi="Calibri" w:cs="Calibri"/>
          <w:color w:val="808080" w:themeColor="background1" w:themeShade="80"/>
          <w:sz w:val="26"/>
          <w:szCs w:val="26"/>
        </w:rPr>
        <w:t xml:space="preserve">two </w:t>
      </w:r>
      <w:r w:rsidRPr="00860993">
        <w:rPr>
          <w:rFonts w:ascii="Calibri" w:hAnsi="Calibri" w:cs="Calibri"/>
          <w:color w:val="808080" w:themeColor="background1" w:themeShade="80"/>
          <w:sz w:val="26"/>
          <w:szCs w:val="26"/>
        </w:rPr>
        <w:t>full day</w:t>
      </w:r>
      <w:r w:rsidR="00514AA0">
        <w:rPr>
          <w:rFonts w:ascii="Calibri" w:hAnsi="Calibri" w:cs="Calibri"/>
          <w:color w:val="808080" w:themeColor="background1" w:themeShade="80"/>
          <w:sz w:val="26"/>
          <w:szCs w:val="26"/>
        </w:rPr>
        <w:t>s</w:t>
      </w:r>
      <w:r w:rsidRPr="00860993">
        <w:rPr>
          <w:rFonts w:ascii="Calibri" w:hAnsi="Calibri" w:cs="Calibri"/>
          <w:color w:val="808080" w:themeColor="background1" w:themeShade="80"/>
          <w:sz w:val="26"/>
          <w:szCs w:val="26"/>
        </w:rPr>
        <w:t xml:space="preserve">, in school attending lessons with the appropriate age group. During the day staff will assess the pupils, in an appropriate way according to age, in literacy, numeracy and to make general comments about social interaction etc. Extra days may be </w:t>
      </w:r>
      <w:r w:rsidR="00676ECF" w:rsidRPr="00860993">
        <w:rPr>
          <w:rFonts w:ascii="Calibri" w:hAnsi="Calibri" w:cs="Calibri"/>
          <w:color w:val="808080" w:themeColor="background1" w:themeShade="80"/>
          <w:sz w:val="26"/>
          <w:szCs w:val="26"/>
        </w:rPr>
        <w:t>requested,</w:t>
      </w:r>
      <w:r w:rsidRPr="00860993">
        <w:rPr>
          <w:rFonts w:ascii="Calibri" w:hAnsi="Calibri" w:cs="Calibri"/>
          <w:color w:val="808080" w:themeColor="background1" w:themeShade="80"/>
          <w:sz w:val="26"/>
          <w:szCs w:val="26"/>
        </w:rPr>
        <w:t xml:space="preserve"> if </w:t>
      </w:r>
      <w:r w:rsidR="00676ECF" w:rsidRPr="00860993">
        <w:rPr>
          <w:rFonts w:ascii="Calibri" w:hAnsi="Calibri" w:cs="Calibri"/>
          <w:color w:val="808080" w:themeColor="background1" w:themeShade="80"/>
          <w:sz w:val="26"/>
          <w:szCs w:val="26"/>
        </w:rPr>
        <w:t>necessary,</w:t>
      </w:r>
      <w:r w:rsidRPr="00860993">
        <w:rPr>
          <w:rFonts w:ascii="Calibri" w:hAnsi="Calibri" w:cs="Calibri"/>
          <w:color w:val="808080" w:themeColor="background1" w:themeShade="80"/>
          <w:sz w:val="26"/>
          <w:szCs w:val="26"/>
        </w:rPr>
        <w:t xml:space="preserve"> in order to assess any special </w:t>
      </w:r>
      <w:r w:rsidR="00547B7E">
        <w:rPr>
          <w:rFonts w:ascii="Calibri" w:hAnsi="Calibri" w:cs="Calibri"/>
          <w:color w:val="808080" w:themeColor="background1" w:themeShade="80"/>
          <w:sz w:val="26"/>
          <w:szCs w:val="26"/>
        </w:rPr>
        <w:t xml:space="preserve">educational </w:t>
      </w:r>
      <w:r w:rsidRPr="00860993">
        <w:rPr>
          <w:rFonts w:ascii="Calibri" w:hAnsi="Calibri" w:cs="Calibri"/>
          <w:color w:val="808080" w:themeColor="background1" w:themeShade="80"/>
          <w:sz w:val="26"/>
          <w:szCs w:val="26"/>
        </w:rPr>
        <w:t>needs</w:t>
      </w:r>
      <w:r>
        <w:rPr>
          <w:rFonts w:ascii="Calibri" w:hAnsi="Calibri" w:cs="Calibri"/>
          <w:color w:val="808080" w:themeColor="background1" w:themeShade="80"/>
          <w:sz w:val="26"/>
          <w:szCs w:val="26"/>
        </w:rPr>
        <w:t>.</w:t>
      </w:r>
      <w:r w:rsidR="00547B7E">
        <w:rPr>
          <w:rFonts w:ascii="Calibri" w:hAnsi="Calibri" w:cs="Calibri"/>
          <w:color w:val="808080" w:themeColor="background1" w:themeShade="80"/>
          <w:sz w:val="26"/>
          <w:szCs w:val="26"/>
        </w:rPr>
        <w:t xml:space="preserve"> Tower College is unable to access LEA state-funding for the allocation of one-to-one support, and the provision of one-to-one support is billable to parents and subject to the availability of appropriate staff. Please contact our SENCO for further information.</w:t>
      </w:r>
    </w:p>
    <w:p w14:paraId="71E237DF" w14:textId="5686C99F" w:rsidR="00727DDB" w:rsidRDefault="00727DDB" w:rsidP="00727DDB">
      <w:pPr>
        <w:pStyle w:val="NormalWeb"/>
        <w:spacing w:after="240"/>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 xml:space="preserve">Applicants for places in Year </w:t>
      </w:r>
      <w:r>
        <w:rPr>
          <w:rFonts w:ascii="Calibri" w:hAnsi="Calibri" w:cs="Calibri"/>
          <w:color w:val="808080" w:themeColor="background1" w:themeShade="80"/>
          <w:sz w:val="26"/>
          <w:szCs w:val="26"/>
        </w:rPr>
        <w:t>6</w:t>
      </w:r>
      <w:r w:rsidRPr="00860993">
        <w:rPr>
          <w:rFonts w:ascii="Calibri" w:hAnsi="Calibri" w:cs="Calibri"/>
          <w:color w:val="808080" w:themeColor="background1" w:themeShade="80"/>
          <w:sz w:val="26"/>
          <w:szCs w:val="26"/>
        </w:rPr>
        <w:t xml:space="preserve"> and above will attend school for at least two days and be given the opportunity to attend some lessons with the appropriate age group. They will also sit ability </w:t>
      </w:r>
      <w:r w:rsidR="009B7ED3">
        <w:rPr>
          <w:rFonts w:ascii="Calibri" w:hAnsi="Calibri" w:cs="Calibri"/>
          <w:color w:val="808080" w:themeColor="background1" w:themeShade="80"/>
          <w:sz w:val="26"/>
          <w:szCs w:val="26"/>
        </w:rPr>
        <w:t>assessments</w:t>
      </w:r>
      <w:r w:rsidRPr="00860993">
        <w:rPr>
          <w:rFonts w:ascii="Calibri" w:hAnsi="Calibri" w:cs="Calibri"/>
          <w:color w:val="808080" w:themeColor="background1" w:themeShade="80"/>
          <w:sz w:val="26"/>
          <w:szCs w:val="26"/>
        </w:rPr>
        <w:t>.</w:t>
      </w:r>
    </w:p>
    <w:p w14:paraId="0E865895" w14:textId="77777777" w:rsidR="00727DDB" w:rsidRDefault="00727DDB" w:rsidP="00727DDB">
      <w:pPr>
        <w:pStyle w:val="NormalWeb"/>
        <w:spacing w:after="240"/>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F</w:t>
      </w:r>
      <w:r w:rsidRPr="00860993">
        <w:rPr>
          <w:rFonts w:ascii="Calibri" w:hAnsi="Calibri" w:cs="Calibri"/>
          <w:color w:val="808080" w:themeColor="background1" w:themeShade="80"/>
          <w:sz w:val="26"/>
          <w:szCs w:val="26"/>
        </w:rPr>
        <w:t>or any child with specific learning difficulties the SENCO will assess his/her special needs in order to ensure that the school is able to offer the appropriate support and facilities.</w:t>
      </w:r>
    </w:p>
    <w:p w14:paraId="5300F544" w14:textId="53B4989C" w:rsidR="00727DDB" w:rsidRDefault="00727DDB" w:rsidP="00727DDB">
      <w:pPr>
        <w:pStyle w:val="NormalWeb"/>
        <w:spacing w:after="240"/>
        <w:jc w:val="both"/>
        <w:rPr>
          <w:rFonts w:ascii="Calibri" w:hAnsi="Calibri" w:cs="Calibri"/>
          <w:color w:val="808080" w:themeColor="background1" w:themeShade="80"/>
          <w:sz w:val="26"/>
          <w:szCs w:val="26"/>
        </w:rPr>
      </w:pPr>
      <w:r w:rsidRPr="00860993">
        <w:rPr>
          <w:rFonts w:ascii="Calibri" w:hAnsi="Calibri" w:cs="Calibri"/>
          <w:color w:val="808080" w:themeColor="background1" w:themeShade="80"/>
          <w:sz w:val="26"/>
          <w:szCs w:val="26"/>
        </w:rPr>
        <w:t xml:space="preserve">Progress through the school is automatic but if there are occasions when such progression is not in the interests of either the child or the wider </w:t>
      </w:r>
      <w:r w:rsidR="009C2F79" w:rsidRPr="00860993">
        <w:rPr>
          <w:rFonts w:ascii="Calibri" w:hAnsi="Calibri" w:cs="Calibri"/>
          <w:color w:val="808080" w:themeColor="background1" w:themeShade="80"/>
          <w:sz w:val="26"/>
          <w:szCs w:val="26"/>
        </w:rPr>
        <w:t>community,</w:t>
      </w:r>
      <w:r w:rsidRPr="00860993">
        <w:rPr>
          <w:rFonts w:ascii="Calibri" w:hAnsi="Calibri" w:cs="Calibri"/>
          <w:color w:val="808080" w:themeColor="background1" w:themeShade="80"/>
          <w:sz w:val="26"/>
          <w:szCs w:val="26"/>
        </w:rPr>
        <w:t xml:space="preserve"> we would inform the parents well in advance and offer guidance as to future options for schooling.</w:t>
      </w:r>
      <w:r w:rsidR="00FF3CB0">
        <w:rPr>
          <w:rFonts w:ascii="Calibri" w:hAnsi="Calibri" w:cs="Calibri"/>
          <w:color w:val="808080" w:themeColor="background1" w:themeShade="80"/>
          <w:sz w:val="26"/>
          <w:szCs w:val="26"/>
        </w:rPr>
        <w:t xml:space="preserve"> </w:t>
      </w:r>
    </w:p>
    <w:p w14:paraId="66CE00D3" w14:textId="316734A5" w:rsidR="00727DDB" w:rsidRDefault="001D1801" w:rsidP="00727DDB">
      <w:pPr>
        <w:pStyle w:val="NormalWeb"/>
        <w:spacing w:after="240"/>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 xml:space="preserve">Taster days or entrance </w:t>
      </w:r>
      <w:r w:rsidR="002346CB">
        <w:rPr>
          <w:rFonts w:ascii="Calibri" w:hAnsi="Calibri" w:cs="Calibri"/>
          <w:color w:val="808080" w:themeColor="background1" w:themeShade="80"/>
          <w:sz w:val="26"/>
          <w:szCs w:val="26"/>
        </w:rPr>
        <w:t>assessments</w:t>
      </w:r>
      <w:r>
        <w:rPr>
          <w:rFonts w:ascii="Calibri" w:hAnsi="Calibri" w:cs="Calibri"/>
          <w:color w:val="808080" w:themeColor="background1" w:themeShade="80"/>
          <w:sz w:val="26"/>
          <w:szCs w:val="26"/>
        </w:rPr>
        <w:t xml:space="preserve"> can only be started after receipt of a completed registration form. </w:t>
      </w:r>
      <w:r w:rsidR="00727DDB" w:rsidRPr="00727DDB">
        <w:rPr>
          <w:rFonts w:ascii="Calibri" w:hAnsi="Calibri" w:cs="Calibri"/>
          <w:color w:val="808080" w:themeColor="background1" w:themeShade="80"/>
          <w:sz w:val="26"/>
          <w:szCs w:val="26"/>
        </w:rPr>
        <w:t>Once a place is offered and accepted in writing,</w:t>
      </w:r>
      <w:r w:rsidR="00514AA0">
        <w:rPr>
          <w:rFonts w:ascii="Calibri" w:hAnsi="Calibri" w:cs="Calibri"/>
          <w:color w:val="808080" w:themeColor="background1" w:themeShade="80"/>
          <w:sz w:val="26"/>
          <w:szCs w:val="26"/>
        </w:rPr>
        <w:t xml:space="preserve"> </w:t>
      </w:r>
      <w:r w:rsidR="00727DDB" w:rsidRPr="00727DDB">
        <w:rPr>
          <w:rFonts w:ascii="Calibri" w:hAnsi="Calibri" w:cs="Calibri"/>
          <w:color w:val="808080" w:themeColor="background1" w:themeShade="80"/>
          <w:sz w:val="26"/>
          <w:szCs w:val="26"/>
        </w:rPr>
        <w:t xml:space="preserve">it becomes binding. A date of entry is agreed. </w:t>
      </w:r>
    </w:p>
    <w:p w14:paraId="080297AA" w14:textId="741853B7" w:rsidR="00727DDB" w:rsidRDefault="00727DDB" w:rsidP="00727DDB">
      <w:pPr>
        <w:pStyle w:val="NormalWeb"/>
        <w:spacing w:after="240"/>
        <w:jc w:val="both"/>
        <w:rPr>
          <w:rFonts w:ascii="Calibri" w:hAnsi="Calibri" w:cs="Calibri"/>
          <w:color w:val="808080" w:themeColor="background1" w:themeShade="80"/>
          <w:sz w:val="26"/>
          <w:szCs w:val="26"/>
        </w:rPr>
      </w:pPr>
      <w:r w:rsidRPr="00727DDB">
        <w:rPr>
          <w:rFonts w:ascii="Calibri" w:hAnsi="Calibri" w:cs="Calibri"/>
          <w:color w:val="808080" w:themeColor="background1" w:themeShade="80"/>
          <w:sz w:val="26"/>
          <w:szCs w:val="26"/>
        </w:rPr>
        <w:t xml:space="preserve">Any offer is subject to our </w:t>
      </w:r>
      <w:r w:rsidR="00593ED0">
        <w:rPr>
          <w:rFonts w:ascii="Calibri" w:hAnsi="Calibri" w:cs="Calibri"/>
          <w:color w:val="808080" w:themeColor="background1" w:themeShade="80"/>
          <w:sz w:val="26"/>
          <w:szCs w:val="26"/>
        </w:rPr>
        <w:t>Tower College Parent Contract</w:t>
      </w:r>
      <w:r w:rsidRPr="00727DDB">
        <w:rPr>
          <w:rFonts w:ascii="Calibri" w:hAnsi="Calibri" w:cs="Calibri"/>
          <w:color w:val="808080" w:themeColor="background1" w:themeShade="80"/>
          <w:sz w:val="26"/>
          <w:szCs w:val="26"/>
        </w:rPr>
        <w:t>, which will be issued to the parents.</w:t>
      </w:r>
    </w:p>
    <w:p w14:paraId="668115A5" w14:textId="77777777" w:rsidR="00727DDB" w:rsidRDefault="00727DDB" w:rsidP="00727DDB">
      <w:pPr>
        <w:pStyle w:val="NormalWeb"/>
        <w:spacing w:after="240"/>
        <w:jc w:val="both"/>
        <w:rPr>
          <w:rFonts w:ascii="Calibri" w:hAnsi="Calibri" w:cs="Calibri"/>
          <w:color w:val="808080" w:themeColor="background1" w:themeShade="80"/>
          <w:sz w:val="26"/>
          <w:szCs w:val="26"/>
        </w:rPr>
      </w:pPr>
      <w:r w:rsidRPr="00727DDB">
        <w:rPr>
          <w:rFonts w:ascii="Calibri" w:hAnsi="Calibri" w:cs="Calibri"/>
          <w:color w:val="808080" w:themeColor="background1" w:themeShade="80"/>
          <w:sz w:val="26"/>
          <w:szCs w:val="26"/>
        </w:rPr>
        <w:lastRenderedPageBreak/>
        <w:t>In the event that a year group is full the child’s name will be placed on a waiting list and informed when and if a suitable place becomes available</w:t>
      </w:r>
    </w:p>
    <w:p w14:paraId="01284053" w14:textId="0FB0A6BC" w:rsidR="00727DDB" w:rsidRPr="00E05F95" w:rsidRDefault="00727DDB" w:rsidP="00727DDB">
      <w:pPr>
        <w:pStyle w:val="NormalWeb"/>
        <w:spacing w:after="240"/>
        <w:jc w:val="both"/>
        <w:rPr>
          <w:rFonts w:ascii="Calibri" w:hAnsi="Calibri" w:cs="Calibri"/>
          <w:color w:val="808080" w:themeColor="background1" w:themeShade="80"/>
          <w:sz w:val="26"/>
          <w:szCs w:val="26"/>
        </w:rPr>
      </w:pPr>
      <w:r w:rsidRPr="00727DDB">
        <w:rPr>
          <w:rFonts w:ascii="Calibri" w:hAnsi="Calibri" w:cs="Calibri"/>
          <w:color w:val="808080" w:themeColor="background1" w:themeShade="80"/>
          <w:sz w:val="26"/>
          <w:szCs w:val="26"/>
        </w:rPr>
        <w:t>The waiting list is prioritised first by siblings, alumni and then by application</w:t>
      </w:r>
      <w:r w:rsidR="00547B7E">
        <w:rPr>
          <w:rFonts w:ascii="Calibri" w:hAnsi="Calibri" w:cs="Calibri"/>
          <w:color w:val="808080" w:themeColor="background1" w:themeShade="80"/>
          <w:sz w:val="26"/>
          <w:szCs w:val="26"/>
        </w:rPr>
        <w:t>.</w:t>
      </w:r>
    </w:p>
    <w:p w14:paraId="00385A6B" w14:textId="77777777" w:rsidR="00727DDB" w:rsidRPr="00E05F95" w:rsidRDefault="00727DDB" w:rsidP="00727DDB">
      <w:pPr>
        <w:pStyle w:val="Heading2"/>
        <w:rPr>
          <w:rFonts w:ascii="Calibri" w:hAnsi="Calibri" w:cs="Calibri"/>
          <w:color w:val="808080" w:themeColor="background1" w:themeShade="80"/>
          <w:u w:val="single"/>
        </w:rPr>
      </w:pPr>
      <w:r w:rsidRPr="00E05F95">
        <w:rPr>
          <w:rFonts w:ascii="Calibri" w:hAnsi="Calibri" w:cs="Calibri"/>
          <w:color w:val="808080" w:themeColor="background1" w:themeShade="80"/>
          <w:u w:val="single"/>
        </w:rPr>
        <w:t>Place Allocation</w:t>
      </w:r>
    </w:p>
    <w:p w14:paraId="0CF15912" w14:textId="286C1C83" w:rsidR="00727DDB" w:rsidRDefault="00727DDB" w:rsidP="00727DDB">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 xml:space="preserve">Places are </w:t>
      </w:r>
      <w:r w:rsidR="009C2F79" w:rsidRPr="00E05F95">
        <w:rPr>
          <w:rFonts w:ascii="Calibri" w:hAnsi="Calibri" w:cs="Calibri"/>
          <w:color w:val="808080" w:themeColor="background1" w:themeShade="80"/>
          <w:sz w:val="26"/>
          <w:szCs w:val="26"/>
        </w:rPr>
        <w:t>limited and</w:t>
      </w:r>
      <w:r w:rsidRPr="00E05F95">
        <w:rPr>
          <w:rFonts w:ascii="Calibri" w:hAnsi="Calibri" w:cs="Calibri"/>
          <w:color w:val="808080" w:themeColor="background1" w:themeShade="80"/>
          <w:sz w:val="26"/>
          <w:szCs w:val="26"/>
        </w:rPr>
        <w:t xml:space="preserve"> are allocated </w:t>
      </w:r>
      <w:r>
        <w:rPr>
          <w:rFonts w:ascii="Calibri" w:hAnsi="Calibri" w:cs="Calibri"/>
          <w:color w:val="808080" w:themeColor="background1" w:themeShade="80"/>
          <w:sz w:val="26"/>
          <w:szCs w:val="26"/>
        </w:rPr>
        <w:t>subject to baseline assessments and/or entrance</w:t>
      </w:r>
      <w:r w:rsidR="002346CB">
        <w:rPr>
          <w:rFonts w:ascii="Calibri" w:hAnsi="Calibri" w:cs="Calibri"/>
          <w:color w:val="808080" w:themeColor="background1" w:themeShade="80"/>
          <w:sz w:val="26"/>
          <w:szCs w:val="26"/>
        </w:rPr>
        <w:t xml:space="preserve"> assessments</w:t>
      </w:r>
      <w:r w:rsidRPr="00E05F95">
        <w:rPr>
          <w:rFonts w:ascii="Calibri" w:hAnsi="Calibri" w:cs="Calibri"/>
          <w:color w:val="808080" w:themeColor="background1" w:themeShade="80"/>
          <w:sz w:val="26"/>
          <w:szCs w:val="26"/>
        </w:rPr>
        <w:t>.</w:t>
      </w:r>
      <w:r w:rsidR="00547B7E">
        <w:rPr>
          <w:rFonts w:ascii="Calibri" w:hAnsi="Calibri" w:cs="Calibri"/>
          <w:color w:val="808080" w:themeColor="background1" w:themeShade="80"/>
          <w:sz w:val="26"/>
          <w:szCs w:val="26"/>
        </w:rPr>
        <w:t xml:space="preserve"> Tower College reserves the right to then prioritise allocations to siblings and alumni.</w:t>
      </w:r>
      <w:r w:rsidRPr="00E05F95">
        <w:rPr>
          <w:rFonts w:ascii="Calibri" w:hAnsi="Calibri" w:cs="Calibri"/>
          <w:color w:val="808080" w:themeColor="background1" w:themeShade="80"/>
          <w:sz w:val="26"/>
          <w:szCs w:val="26"/>
        </w:rPr>
        <w:t xml:space="preserve"> If your child’s name is placed on our waiting lists, you will be informed by telephone, with confirmation in writing, immediately a vacancy occurs. Priority on waiting lists will be given to children whose siblings attend Tower College as we pride ourselves on being a family school. Other than sibling priority, all other applications are treated equally, so church attendance, proximity to the school, ethnicity etc. have no bearing on place allocation.</w:t>
      </w:r>
    </w:p>
    <w:p w14:paraId="21F2CE3C" w14:textId="10472A8C" w:rsidR="00727DDB" w:rsidRDefault="00727DDB" w:rsidP="00727DDB">
      <w:pPr>
        <w:pStyle w:val="NormalWeb"/>
        <w:spacing w:after="240"/>
        <w:jc w:val="both"/>
        <w:rPr>
          <w:rFonts w:ascii="Calibri" w:hAnsi="Calibri" w:cs="Calibri"/>
          <w:color w:val="808080" w:themeColor="background1" w:themeShade="80"/>
          <w:sz w:val="26"/>
          <w:szCs w:val="26"/>
        </w:rPr>
      </w:pPr>
      <w:r w:rsidRPr="00727DDB">
        <w:rPr>
          <w:rFonts w:ascii="Calibri" w:hAnsi="Calibri" w:cs="Calibri"/>
          <w:color w:val="808080" w:themeColor="background1" w:themeShade="80"/>
          <w:sz w:val="26"/>
          <w:szCs w:val="26"/>
        </w:rPr>
        <w:t xml:space="preserve">Any offer of a place is conditional on both parents signing and agreeing to the </w:t>
      </w:r>
      <w:r>
        <w:rPr>
          <w:rFonts w:ascii="Calibri" w:hAnsi="Calibri" w:cs="Calibri"/>
          <w:color w:val="808080" w:themeColor="background1" w:themeShade="80"/>
          <w:sz w:val="26"/>
          <w:szCs w:val="26"/>
        </w:rPr>
        <w:t>Tower College</w:t>
      </w:r>
      <w:r w:rsidRPr="00727DDB">
        <w:rPr>
          <w:rFonts w:ascii="Calibri" w:hAnsi="Calibri" w:cs="Calibri"/>
          <w:color w:val="808080" w:themeColor="background1" w:themeShade="80"/>
          <w:sz w:val="26"/>
          <w:szCs w:val="26"/>
        </w:rPr>
        <w:t xml:space="preserve"> </w:t>
      </w:r>
      <w:r w:rsidR="006D3EDB">
        <w:rPr>
          <w:rFonts w:ascii="Calibri" w:hAnsi="Calibri" w:cs="Calibri"/>
          <w:color w:val="808080" w:themeColor="background1" w:themeShade="80"/>
          <w:sz w:val="26"/>
          <w:szCs w:val="26"/>
        </w:rPr>
        <w:t>Parent Contract</w:t>
      </w:r>
      <w:r>
        <w:rPr>
          <w:rFonts w:ascii="Calibri" w:hAnsi="Calibri" w:cs="Calibri"/>
          <w:color w:val="808080" w:themeColor="background1" w:themeShade="80"/>
          <w:sz w:val="26"/>
          <w:szCs w:val="26"/>
        </w:rPr>
        <w:t>.</w:t>
      </w:r>
    </w:p>
    <w:p w14:paraId="7ADE94D5" w14:textId="77777777" w:rsidR="00727DDB" w:rsidRPr="00E05F95" w:rsidRDefault="00727DDB" w:rsidP="00727DDB">
      <w:pPr>
        <w:pStyle w:val="NormalWeb"/>
        <w:spacing w:after="240"/>
        <w:jc w:val="both"/>
        <w:rPr>
          <w:rFonts w:ascii="Calibri" w:hAnsi="Calibri" w:cs="Calibri"/>
          <w:color w:val="808080" w:themeColor="background1" w:themeShade="80"/>
          <w:sz w:val="26"/>
          <w:szCs w:val="26"/>
        </w:rPr>
      </w:pPr>
      <w:r w:rsidRPr="00727DDB">
        <w:rPr>
          <w:rFonts w:ascii="Calibri" w:hAnsi="Calibri" w:cs="Calibri"/>
          <w:color w:val="808080" w:themeColor="background1" w:themeShade="80"/>
          <w:sz w:val="26"/>
          <w:szCs w:val="26"/>
        </w:rPr>
        <w:t xml:space="preserve">The </w:t>
      </w:r>
      <w:r>
        <w:rPr>
          <w:rFonts w:ascii="Calibri" w:hAnsi="Calibri" w:cs="Calibri"/>
          <w:color w:val="808080" w:themeColor="background1" w:themeShade="80"/>
          <w:sz w:val="26"/>
          <w:szCs w:val="26"/>
        </w:rPr>
        <w:t>Principal</w:t>
      </w:r>
      <w:r w:rsidRPr="00727DDB">
        <w:rPr>
          <w:rFonts w:ascii="Calibri" w:hAnsi="Calibri" w:cs="Calibri"/>
          <w:color w:val="808080" w:themeColor="background1" w:themeShade="80"/>
          <w:sz w:val="26"/>
          <w:szCs w:val="26"/>
        </w:rPr>
        <w:t xml:space="preserve"> reserves the right to request that the child undertakes further taster days at the school prior to a final decision being made about the offer of a place</w:t>
      </w:r>
    </w:p>
    <w:p w14:paraId="2183821E" w14:textId="1B8B4213" w:rsidR="005A6EF3" w:rsidRDefault="00D92563" w:rsidP="005A6EF3">
      <w:pPr>
        <w:pStyle w:val="Heading1"/>
        <w:rPr>
          <w:color w:val="002060"/>
          <w:sz w:val="40"/>
        </w:rPr>
      </w:pPr>
      <w:r>
        <w:rPr>
          <w:color w:val="002060"/>
          <w:sz w:val="40"/>
        </w:rPr>
        <w:t>Early Years</w:t>
      </w:r>
      <w:r w:rsidR="00CF59ED">
        <w:rPr>
          <w:color w:val="002060"/>
          <w:sz w:val="40"/>
        </w:rPr>
        <w:t xml:space="preserve"> (</w:t>
      </w:r>
      <w:r w:rsidR="009C2F79">
        <w:rPr>
          <w:color w:val="002060"/>
          <w:sz w:val="40"/>
        </w:rPr>
        <w:t>Preschool</w:t>
      </w:r>
      <w:r>
        <w:rPr>
          <w:color w:val="002060"/>
          <w:sz w:val="40"/>
        </w:rPr>
        <w:t xml:space="preserve"> and</w:t>
      </w:r>
      <w:r w:rsidR="00CF59ED">
        <w:rPr>
          <w:color w:val="002060"/>
          <w:sz w:val="40"/>
        </w:rPr>
        <w:t xml:space="preserve"> Reception)</w:t>
      </w:r>
    </w:p>
    <w:p w14:paraId="347D1A13" w14:textId="2B9CB115" w:rsidR="007F7E41" w:rsidRDefault="007F7E41" w:rsidP="00514AA0">
      <w:r w:rsidRPr="00BF3BCB">
        <w:rPr>
          <w:b/>
          <w:bCs/>
        </w:rPr>
        <w:t>Preschool Class</w:t>
      </w:r>
      <w:r w:rsidR="00BF3BCB">
        <w:rPr>
          <w:b/>
          <w:bCs/>
        </w:rPr>
        <w:t xml:space="preserve"> </w:t>
      </w:r>
      <w:r>
        <w:t xml:space="preserve">- From the term following a child’s third birthday, they become eligible for 15 hours of Early Years Funding, with certain children qualifying for additional support of up to 30 hours per week. </w:t>
      </w:r>
    </w:p>
    <w:p w14:paraId="2C6AC077" w14:textId="170F92DB" w:rsidR="007F7E41" w:rsidRDefault="007F7E41" w:rsidP="00514AA0">
      <w:r>
        <w:t xml:space="preserve">For more information regarding eligibility please visit </w:t>
      </w:r>
      <w:hyperlink r:id="rId6" w:history="1">
        <w:r w:rsidRPr="004D43C9">
          <w:rPr>
            <w:rStyle w:val="Hyperlink"/>
          </w:rPr>
          <w:t>www.childcarechoices.gov.uk</w:t>
        </w:r>
      </w:hyperlink>
      <w:r>
        <w:t>.</w:t>
      </w:r>
    </w:p>
    <w:p w14:paraId="0930FC5B" w14:textId="24B5B3CE" w:rsidR="007F7E41" w:rsidRDefault="007F7E41" w:rsidP="00514AA0">
      <w:r>
        <w:t xml:space="preserve">Please note </w:t>
      </w:r>
      <w:r w:rsidR="00BF3BCB">
        <w:t>that it</w:t>
      </w:r>
      <w:r>
        <w:t xml:space="preserve"> is the parents responsibility to ensure that 30 hour funding codes are renewed</w:t>
      </w:r>
      <w:r w:rsidR="00B232CA">
        <w:t xml:space="preserve"> and details are up to date through GOV.UK to remain eligible for childcare entitlements.</w:t>
      </w:r>
    </w:p>
    <w:p w14:paraId="17D01C8C" w14:textId="77777777" w:rsidR="007F7E41" w:rsidRDefault="007F7E41" w:rsidP="00514AA0">
      <w:r w:rsidRPr="00BF3BCB">
        <w:rPr>
          <w:b/>
          <w:bCs/>
        </w:rPr>
        <w:t>Reception Class</w:t>
      </w:r>
      <w:r>
        <w:t xml:space="preserve"> – We provide 15 hours of funding until a child’s fifth birthday.</w:t>
      </w:r>
    </w:p>
    <w:p w14:paraId="04B9E2D0" w14:textId="77777777" w:rsidR="007F7E41" w:rsidRDefault="007F7E41" w:rsidP="00514AA0">
      <w:r>
        <w:t>Our core hours run from 8.50am – 3.20pm during term time, ensuring that every child benefits from a structured educational experience.</w:t>
      </w:r>
    </w:p>
    <w:p w14:paraId="0FC6592B" w14:textId="57AAE80A" w:rsidR="007F7E41" w:rsidRDefault="007F7E41" w:rsidP="00514AA0">
      <w:r>
        <w:t>In addition, our wraparound care service offers support from 7.30am with Breakfast Club and extends until 6.00pm with Twilight Club. Importantly, this wraparound care is inclusive of the funded hours and incurs no extra cost in both Preschool Class and Reception Class until a child’s fifth birthday.</w:t>
      </w:r>
    </w:p>
    <w:p w14:paraId="29978B57" w14:textId="0FB78DC4" w:rsidR="006D3EDB" w:rsidRPr="00514AA0" w:rsidRDefault="007F7E41" w:rsidP="00514AA0">
      <w:r>
        <w:t xml:space="preserve"> </w:t>
      </w:r>
      <w:r w:rsidR="006D3EDB">
        <w:t>Children in Pr</w:t>
      </w:r>
      <w:r w:rsidR="002346CB">
        <w:t>eschool Class</w:t>
      </w:r>
      <w:r w:rsidR="006D3EDB">
        <w:t xml:space="preserve"> must be able to perform basic hygiene routines independently, including toileting.</w:t>
      </w:r>
    </w:p>
    <w:p w14:paraId="4D237E6E" w14:textId="6B4297DB"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lastRenderedPageBreak/>
        <w:t>Our main intake is at the beginning of the academic year in September, but Pre</w:t>
      </w:r>
      <w:r w:rsidR="00E146AC">
        <w:rPr>
          <w:rFonts w:ascii="Calibri" w:hAnsi="Calibri" w:cs="Calibri"/>
          <w:color w:val="808080" w:themeColor="background1" w:themeShade="80"/>
          <w:sz w:val="26"/>
          <w:szCs w:val="26"/>
        </w:rPr>
        <w:t xml:space="preserve">school </w:t>
      </w:r>
      <w:r w:rsidRPr="00E05F95">
        <w:rPr>
          <w:rFonts w:ascii="Calibri" w:hAnsi="Calibri" w:cs="Calibri"/>
          <w:color w:val="808080" w:themeColor="background1" w:themeShade="80"/>
          <w:sz w:val="26"/>
          <w:szCs w:val="26"/>
        </w:rPr>
        <w:t xml:space="preserve">children may join us at any point in the term in which they have their third birthday. </w:t>
      </w:r>
    </w:p>
    <w:p w14:paraId="65B63161" w14:textId="77777777" w:rsidR="00CF59ED" w:rsidRPr="00E05F95" w:rsidRDefault="00CF59ED" w:rsidP="00E05F95">
      <w:pPr>
        <w:pStyle w:val="Heading2"/>
        <w:rPr>
          <w:rFonts w:ascii="Calibri" w:hAnsi="Calibri" w:cs="Calibri"/>
          <w:color w:val="808080" w:themeColor="background1" w:themeShade="80"/>
          <w:u w:val="single"/>
        </w:rPr>
      </w:pPr>
      <w:r w:rsidRPr="00E05F95">
        <w:rPr>
          <w:rFonts w:ascii="Calibri" w:hAnsi="Calibri" w:cs="Calibri"/>
          <w:color w:val="808080" w:themeColor="background1" w:themeShade="80"/>
          <w:u w:val="single"/>
        </w:rPr>
        <w:t>Registration and Taster Days</w:t>
      </w:r>
    </w:p>
    <w:p w14:paraId="199133E7" w14:textId="594EEAF5"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 xml:space="preserve">Application is made by means of the </w:t>
      </w:r>
      <w:r w:rsidR="006D3EDB">
        <w:rPr>
          <w:rFonts w:ascii="Calibri" w:hAnsi="Calibri" w:cs="Calibri"/>
          <w:color w:val="808080" w:themeColor="background1" w:themeShade="80"/>
          <w:sz w:val="26"/>
          <w:szCs w:val="26"/>
        </w:rPr>
        <w:t>online registration</w:t>
      </w:r>
      <w:r w:rsidR="00E146AC">
        <w:rPr>
          <w:rFonts w:ascii="Calibri" w:hAnsi="Calibri" w:cs="Calibri"/>
          <w:color w:val="808080" w:themeColor="background1" w:themeShade="80"/>
          <w:sz w:val="26"/>
          <w:szCs w:val="26"/>
        </w:rPr>
        <w:t xml:space="preserve"> form</w:t>
      </w:r>
      <w:r w:rsidRPr="00E05F95">
        <w:rPr>
          <w:rFonts w:ascii="Calibri" w:hAnsi="Calibri" w:cs="Calibri"/>
          <w:color w:val="808080" w:themeColor="background1" w:themeShade="80"/>
          <w:sz w:val="26"/>
          <w:szCs w:val="26"/>
        </w:rPr>
        <w:t>. If a place is offered, a £500 deposit is requested to reserve the place on acceptance</w:t>
      </w:r>
      <w:r w:rsidR="00E146AC">
        <w:rPr>
          <w:rFonts w:ascii="Calibri" w:hAnsi="Calibri" w:cs="Calibri"/>
          <w:color w:val="808080" w:themeColor="background1" w:themeShade="80"/>
          <w:sz w:val="26"/>
          <w:szCs w:val="26"/>
        </w:rPr>
        <w:t>,</w:t>
      </w:r>
      <w:r w:rsidR="009C2F79">
        <w:rPr>
          <w:rFonts w:ascii="Calibri" w:hAnsi="Calibri" w:cs="Calibri"/>
          <w:color w:val="808080" w:themeColor="background1" w:themeShade="80"/>
          <w:sz w:val="26"/>
          <w:szCs w:val="26"/>
        </w:rPr>
        <w:t xml:space="preserve"> along with a £100 registration fee</w:t>
      </w:r>
      <w:r w:rsidRPr="00E05F95">
        <w:rPr>
          <w:rFonts w:ascii="Calibri" w:hAnsi="Calibri" w:cs="Calibri"/>
          <w:color w:val="808080" w:themeColor="background1" w:themeShade="80"/>
          <w:sz w:val="26"/>
          <w:szCs w:val="26"/>
        </w:rPr>
        <w:t>. The deposit is non-refundable but is deducted from your first term’s invoice.</w:t>
      </w:r>
    </w:p>
    <w:p w14:paraId="7280DA57" w14:textId="26CB1339"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Pre</w:t>
      </w:r>
      <w:r w:rsidR="00676ECF">
        <w:rPr>
          <w:rFonts w:ascii="Calibri" w:hAnsi="Calibri" w:cs="Calibri"/>
          <w:color w:val="808080" w:themeColor="background1" w:themeShade="80"/>
          <w:sz w:val="26"/>
          <w:szCs w:val="26"/>
        </w:rPr>
        <w:t>school</w:t>
      </w:r>
      <w:r w:rsidRPr="00E05F95">
        <w:rPr>
          <w:rFonts w:ascii="Calibri" w:hAnsi="Calibri" w:cs="Calibri"/>
          <w:color w:val="808080" w:themeColor="background1" w:themeShade="80"/>
          <w:sz w:val="26"/>
          <w:szCs w:val="26"/>
        </w:rPr>
        <w:t xml:space="preserve"> children </w:t>
      </w:r>
      <w:r w:rsidR="00E05F95" w:rsidRPr="00E05F95">
        <w:rPr>
          <w:rFonts w:ascii="Calibri" w:hAnsi="Calibri" w:cs="Calibri"/>
          <w:color w:val="808080" w:themeColor="background1" w:themeShade="80"/>
          <w:sz w:val="26"/>
          <w:szCs w:val="26"/>
        </w:rPr>
        <w:t>will</w:t>
      </w:r>
      <w:r w:rsidRPr="00E05F95">
        <w:rPr>
          <w:rFonts w:ascii="Calibri" w:hAnsi="Calibri" w:cs="Calibri"/>
          <w:color w:val="808080" w:themeColor="background1" w:themeShade="80"/>
          <w:sz w:val="26"/>
          <w:szCs w:val="26"/>
        </w:rPr>
        <w:t xml:space="preserve"> attend ‘Taster Days’ during which they spend a day with their prospective new class. This gives them the opportunity to meet their new friends and teachers, and experience all the activities of the day, including using school transport</w:t>
      </w:r>
      <w:r w:rsidR="002346CB">
        <w:rPr>
          <w:rFonts w:ascii="Calibri" w:hAnsi="Calibri" w:cs="Calibri"/>
          <w:color w:val="808080" w:themeColor="background1" w:themeShade="80"/>
          <w:sz w:val="26"/>
          <w:szCs w:val="26"/>
        </w:rPr>
        <w:t xml:space="preserve"> if necessary</w:t>
      </w:r>
      <w:r w:rsidRPr="00E05F95">
        <w:rPr>
          <w:rFonts w:ascii="Calibri" w:hAnsi="Calibri" w:cs="Calibri"/>
          <w:color w:val="808080" w:themeColor="background1" w:themeShade="80"/>
          <w:sz w:val="26"/>
          <w:szCs w:val="26"/>
        </w:rPr>
        <w:t>.</w:t>
      </w:r>
    </w:p>
    <w:p w14:paraId="54452900" w14:textId="48729853" w:rsidR="00CF59ED" w:rsidRPr="0068348B"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A school lunch will also be provided and costs for this are covered in the Registration Fee</w:t>
      </w:r>
      <w:r w:rsidR="009C2F79">
        <w:rPr>
          <w:rFonts w:ascii="Calibri" w:hAnsi="Calibri" w:cs="Calibri"/>
          <w:color w:val="808080" w:themeColor="background1" w:themeShade="80"/>
          <w:sz w:val="26"/>
          <w:szCs w:val="26"/>
        </w:rPr>
        <w:t>.</w:t>
      </w:r>
      <w:r w:rsidRPr="00E05F95">
        <w:rPr>
          <w:rFonts w:ascii="Calibri" w:hAnsi="Calibri" w:cs="Calibri"/>
          <w:color w:val="808080" w:themeColor="background1" w:themeShade="80"/>
          <w:sz w:val="26"/>
          <w:szCs w:val="26"/>
        </w:rPr>
        <w:t xml:space="preserve"> During the day the class teacher will informally assess the child to ensure that appropriate educational provision is made.</w:t>
      </w:r>
    </w:p>
    <w:p w14:paraId="7C42C654" w14:textId="77777777" w:rsidR="00E05F95" w:rsidRDefault="00CF59ED" w:rsidP="00E05F95">
      <w:pPr>
        <w:pStyle w:val="NormalWeb"/>
        <w:spacing w:before="0" w:beforeAutospacing="0" w:after="0" w:afterAutospacing="0"/>
        <w:jc w:val="both"/>
        <w:rPr>
          <w:rStyle w:val="Strong"/>
          <w:rFonts w:ascii="Calibri" w:hAnsi="Calibri" w:cs="Calibri"/>
          <w:color w:val="808080" w:themeColor="background1" w:themeShade="80"/>
          <w:sz w:val="26"/>
          <w:szCs w:val="26"/>
          <w:u w:val="single"/>
          <w:bdr w:val="none" w:sz="0" w:space="0" w:color="auto" w:frame="1"/>
        </w:rPr>
      </w:pPr>
      <w:r w:rsidRPr="00E05F95">
        <w:rPr>
          <w:rStyle w:val="Strong"/>
          <w:rFonts w:ascii="Calibri" w:hAnsi="Calibri" w:cs="Calibri"/>
          <w:color w:val="808080" w:themeColor="background1" w:themeShade="80"/>
          <w:sz w:val="26"/>
          <w:szCs w:val="26"/>
          <w:u w:val="single"/>
          <w:bdr w:val="none" w:sz="0" w:space="0" w:color="auto" w:frame="1"/>
        </w:rPr>
        <w:t xml:space="preserve">Pupils must be registered before they can attend a ‘Taster Day’ </w:t>
      </w:r>
    </w:p>
    <w:p w14:paraId="28BF82D9" w14:textId="6562BF25" w:rsidR="00CF59ED" w:rsidRPr="00E05F95" w:rsidRDefault="00CF59ED" w:rsidP="00E05F95">
      <w:pPr>
        <w:pStyle w:val="NormalWeb"/>
        <w:spacing w:before="0" w:beforeAutospacing="0" w:after="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Please note that the completion of the registration form</w:t>
      </w:r>
      <w:r w:rsidR="009C2F79">
        <w:rPr>
          <w:rFonts w:ascii="Calibri" w:hAnsi="Calibri" w:cs="Calibri"/>
          <w:color w:val="808080" w:themeColor="background1" w:themeShade="80"/>
          <w:sz w:val="26"/>
          <w:szCs w:val="26"/>
        </w:rPr>
        <w:t xml:space="preserve"> </w:t>
      </w:r>
      <w:r w:rsidRPr="00E05F95">
        <w:rPr>
          <w:rFonts w:ascii="Calibri" w:hAnsi="Calibri" w:cs="Calibri"/>
          <w:color w:val="808080" w:themeColor="background1" w:themeShade="80"/>
          <w:sz w:val="26"/>
          <w:szCs w:val="26"/>
        </w:rPr>
        <w:t>does not guarantee a place. This will always depend upon a candidate satisfying the School’s entrance criteria. You are advised to make a copy of your completed form before returning it.</w:t>
      </w:r>
    </w:p>
    <w:p w14:paraId="560B7BE6" w14:textId="77777777" w:rsidR="00CF59ED" w:rsidRPr="00E05F95" w:rsidRDefault="00CF59ED" w:rsidP="00E05F95">
      <w:pPr>
        <w:pStyle w:val="NormalWeb"/>
        <w:spacing w:before="0" w:beforeAutospacing="0" w:after="0" w:afterAutospacing="0"/>
        <w:jc w:val="both"/>
        <w:rPr>
          <w:rFonts w:ascii="Calibri" w:hAnsi="Calibri" w:cs="Calibri"/>
          <w:color w:val="808080" w:themeColor="background1" w:themeShade="80"/>
          <w:sz w:val="26"/>
          <w:szCs w:val="26"/>
        </w:rPr>
      </w:pPr>
    </w:p>
    <w:p w14:paraId="119D01D2" w14:textId="3BC37C10" w:rsidR="00CF59ED"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The information you provide on the registration form will be held confidentially and will be used to provide the school with better information about your child to ensure that we provide the best possible service. Any information you provide on ethnicity/religion/language will be used solely to help the school ensure that all pupils have the opportunity to fulfil their potential. These statistics will not allow individual pupils to be identified. From time to time, such statistical information may be passed on to the Department for Children, Schools and Families (DCSF) to contribute to local and national statistics. Registered in England No. 810183 Charity No. 526611.</w:t>
      </w:r>
    </w:p>
    <w:p w14:paraId="2476196D" w14:textId="308305EF" w:rsidR="00CF59ED" w:rsidRPr="00E05F95" w:rsidRDefault="00CF59ED" w:rsidP="00E05F95">
      <w:pPr>
        <w:pStyle w:val="Heading2"/>
        <w:rPr>
          <w:rFonts w:ascii="Calibri" w:hAnsi="Calibri" w:cs="Calibri"/>
          <w:color w:val="808080" w:themeColor="background1" w:themeShade="80"/>
          <w:u w:val="single"/>
        </w:rPr>
      </w:pPr>
      <w:r w:rsidRPr="00E05F95">
        <w:rPr>
          <w:rFonts w:ascii="Calibri" w:hAnsi="Calibri" w:cs="Calibri"/>
          <w:color w:val="808080" w:themeColor="background1" w:themeShade="80"/>
          <w:u w:val="single"/>
        </w:rPr>
        <w:t>Part-Time P</w:t>
      </w:r>
      <w:r w:rsidR="00D92563">
        <w:rPr>
          <w:rFonts w:ascii="Calibri" w:hAnsi="Calibri" w:cs="Calibri"/>
          <w:color w:val="808080" w:themeColor="background1" w:themeShade="80"/>
          <w:u w:val="single"/>
        </w:rPr>
        <w:t>reschool</w:t>
      </w:r>
    </w:p>
    <w:p w14:paraId="61BA402A" w14:textId="7A85B603"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 xml:space="preserve">The favoured option from the parents’ and children’s perspective is that the part-time pupils will attend for two or three days per week, rather than having the disruption of a split day. If pupils attend for only mornings or </w:t>
      </w:r>
      <w:r w:rsidR="00B232CA" w:rsidRPr="00E05F95">
        <w:rPr>
          <w:rFonts w:ascii="Calibri" w:hAnsi="Calibri" w:cs="Calibri"/>
          <w:color w:val="808080" w:themeColor="background1" w:themeShade="80"/>
          <w:sz w:val="26"/>
          <w:szCs w:val="26"/>
        </w:rPr>
        <w:t>afternoons,</w:t>
      </w:r>
      <w:r w:rsidRPr="00E05F95">
        <w:rPr>
          <w:rFonts w:ascii="Calibri" w:hAnsi="Calibri" w:cs="Calibri"/>
          <w:color w:val="808080" w:themeColor="background1" w:themeShade="80"/>
          <w:sz w:val="26"/>
          <w:szCs w:val="26"/>
        </w:rPr>
        <w:t xml:space="preserve"> they would miss out on the balance of activities which are structured differently in the mornings (teacher led) and afternoons (child led). We have also taken into account the fact that parents would be making three journeys per day if other siblings attend the school.</w:t>
      </w:r>
    </w:p>
    <w:p w14:paraId="4A119294" w14:textId="20391516" w:rsidR="0020387B" w:rsidRDefault="00CF59ED" w:rsidP="00E05F95">
      <w:pPr>
        <w:pStyle w:val="NormalWeb"/>
        <w:spacing w:before="0" w:beforeAutospacing="0" w:after="240" w:afterAutospacing="0"/>
        <w:jc w:val="both"/>
        <w:rPr>
          <w:rFonts w:ascii="Calibri" w:hAnsi="Calibri" w:cs="Calibri"/>
          <w:color w:val="767171" w:themeColor="background2" w:themeShade="80"/>
          <w:sz w:val="26"/>
          <w:szCs w:val="26"/>
        </w:rPr>
      </w:pPr>
      <w:r w:rsidRPr="00E05F95">
        <w:rPr>
          <w:rFonts w:ascii="Calibri" w:hAnsi="Calibri" w:cs="Calibri"/>
          <w:color w:val="808080" w:themeColor="background1" w:themeShade="80"/>
          <w:sz w:val="26"/>
          <w:szCs w:val="26"/>
        </w:rPr>
        <w:t>The two / three / four days would have to be selected in advance so that appropriate staffing levels can be arranged. If parents wish to change their days, they should contac</w:t>
      </w:r>
      <w:r w:rsidR="00676ECF">
        <w:rPr>
          <w:rFonts w:ascii="Calibri" w:hAnsi="Calibri" w:cs="Calibri"/>
          <w:color w:val="808080" w:themeColor="background1" w:themeShade="80"/>
          <w:sz w:val="26"/>
          <w:szCs w:val="26"/>
        </w:rPr>
        <w:t>t</w:t>
      </w:r>
      <w:r w:rsidRPr="00E05F95">
        <w:rPr>
          <w:rFonts w:ascii="Calibri" w:hAnsi="Calibri" w:cs="Calibri"/>
          <w:color w:val="808080" w:themeColor="background1" w:themeShade="80"/>
          <w:sz w:val="26"/>
          <w:szCs w:val="26"/>
        </w:rPr>
        <w:t xml:space="preserve"> the </w:t>
      </w:r>
      <w:r w:rsidR="00676ECF">
        <w:rPr>
          <w:rFonts w:ascii="Calibri" w:hAnsi="Calibri" w:cs="Calibri"/>
          <w:color w:val="808080" w:themeColor="background1" w:themeShade="80"/>
          <w:sz w:val="26"/>
          <w:szCs w:val="26"/>
        </w:rPr>
        <w:t xml:space="preserve">school </w:t>
      </w:r>
      <w:r w:rsidRPr="00E05F95">
        <w:rPr>
          <w:rFonts w:ascii="Calibri" w:hAnsi="Calibri" w:cs="Calibri"/>
          <w:color w:val="808080" w:themeColor="background1" w:themeShade="80"/>
          <w:sz w:val="26"/>
          <w:szCs w:val="26"/>
        </w:rPr>
        <w:t>office.</w:t>
      </w:r>
      <w:r w:rsidR="00E05F95">
        <w:rPr>
          <w:rFonts w:ascii="Calibri" w:hAnsi="Calibri" w:cs="Calibri"/>
          <w:color w:val="808080" w:themeColor="background1" w:themeShade="80"/>
          <w:sz w:val="26"/>
          <w:szCs w:val="26"/>
        </w:rPr>
        <w:t xml:space="preserve"> </w:t>
      </w:r>
      <w:r w:rsidRPr="00E05F95">
        <w:rPr>
          <w:rFonts w:ascii="Calibri" w:hAnsi="Calibri" w:cs="Calibri"/>
          <w:color w:val="767171" w:themeColor="background2" w:themeShade="80"/>
          <w:sz w:val="26"/>
          <w:szCs w:val="26"/>
        </w:rPr>
        <w:t>Fees will be charged on a pro rata basis, but invoicing procedures remain the same</w:t>
      </w:r>
      <w:r w:rsidR="004F1F4E">
        <w:rPr>
          <w:rFonts w:ascii="Calibri" w:hAnsi="Calibri" w:cs="Calibri"/>
          <w:color w:val="767171" w:themeColor="background2" w:themeShade="80"/>
          <w:sz w:val="26"/>
          <w:szCs w:val="26"/>
        </w:rPr>
        <w:t>.</w:t>
      </w:r>
    </w:p>
    <w:p w14:paraId="37CDE0DF" w14:textId="77777777" w:rsidR="0020387B" w:rsidRPr="00E05F95" w:rsidRDefault="0020387B" w:rsidP="00E05F95">
      <w:pPr>
        <w:pStyle w:val="NormalWeb"/>
        <w:spacing w:before="0" w:beforeAutospacing="0" w:after="240" w:afterAutospacing="0"/>
        <w:jc w:val="both"/>
        <w:rPr>
          <w:rFonts w:ascii="Calibri" w:hAnsi="Calibri" w:cs="Calibri"/>
          <w:color w:val="767171" w:themeColor="background2" w:themeShade="80"/>
          <w:sz w:val="26"/>
          <w:szCs w:val="26"/>
        </w:rPr>
      </w:pPr>
    </w:p>
    <w:p w14:paraId="04E9C245" w14:textId="0E54BC6D" w:rsidR="00676ECF" w:rsidRDefault="00676ECF" w:rsidP="00CF59ED">
      <w:pPr>
        <w:pStyle w:val="Heading1"/>
        <w:spacing w:before="0" w:after="0"/>
        <w:rPr>
          <w:color w:val="002060"/>
          <w:sz w:val="40"/>
        </w:rPr>
      </w:pPr>
      <w:r>
        <w:rPr>
          <w:color w:val="002060"/>
          <w:sz w:val="40"/>
        </w:rPr>
        <w:t>Mid-Year Applicants</w:t>
      </w:r>
    </w:p>
    <w:p w14:paraId="766AAB06" w14:textId="32D00B59" w:rsidR="00CF59ED" w:rsidRDefault="004F1F4E" w:rsidP="00CF59ED">
      <w:pPr>
        <w:pStyle w:val="Heading1"/>
        <w:spacing w:before="0" w:after="0"/>
        <w:rPr>
          <w:color w:val="002060"/>
          <w:sz w:val="40"/>
        </w:rPr>
      </w:pPr>
      <w:r>
        <w:rPr>
          <w:color w:val="002060"/>
          <w:sz w:val="40"/>
        </w:rPr>
        <w:t xml:space="preserve">Lower School (Years </w:t>
      </w:r>
      <w:r w:rsidR="00D92563">
        <w:rPr>
          <w:color w:val="002060"/>
          <w:sz w:val="40"/>
        </w:rPr>
        <w:t xml:space="preserve">1, </w:t>
      </w:r>
      <w:r>
        <w:rPr>
          <w:color w:val="002060"/>
          <w:sz w:val="40"/>
        </w:rPr>
        <w:t>2, 3, 4 5</w:t>
      </w:r>
      <w:r w:rsidR="002346CB">
        <w:rPr>
          <w:color w:val="002060"/>
          <w:sz w:val="40"/>
        </w:rPr>
        <w:t xml:space="preserve"> &amp; 6</w:t>
      </w:r>
      <w:r w:rsidR="00CF59ED">
        <w:rPr>
          <w:color w:val="002060"/>
          <w:sz w:val="40"/>
        </w:rPr>
        <w:t>)</w:t>
      </w:r>
    </w:p>
    <w:p w14:paraId="752FEE60" w14:textId="261EF270" w:rsidR="00CF59ED" w:rsidRDefault="004F1F4E" w:rsidP="00CF59ED">
      <w:pPr>
        <w:pStyle w:val="Heading1"/>
        <w:spacing w:before="0" w:after="0"/>
        <w:rPr>
          <w:color w:val="002060"/>
          <w:sz w:val="40"/>
        </w:rPr>
      </w:pPr>
      <w:r>
        <w:rPr>
          <w:color w:val="002060"/>
          <w:sz w:val="40"/>
        </w:rPr>
        <w:t xml:space="preserve">Middle </w:t>
      </w:r>
      <w:r w:rsidR="002346CB">
        <w:rPr>
          <w:color w:val="002060"/>
          <w:sz w:val="40"/>
        </w:rPr>
        <w:t xml:space="preserve">&amp; Upper </w:t>
      </w:r>
      <w:r>
        <w:rPr>
          <w:color w:val="002060"/>
          <w:sz w:val="40"/>
        </w:rPr>
        <w:t>School (Years 6, 7</w:t>
      </w:r>
      <w:r w:rsidR="002346CB">
        <w:rPr>
          <w:color w:val="002060"/>
          <w:sz w:val="40"/>
        </w:rPr>
        <w:t>,</w:t>
      </w:r>
      <w:r w:rsidR="00CF59ED">
        <w:rPr>
          <w:color w:val="002060"/>
          <w:sz w:val="40"/>
        </w:rPr>
        <w:t xml:space="preserve"> 8</w:t>
      </w:r>
      <w:r w:rsidR="002346CB">
        <w:rPr>
          <w:color w:val="002060"/>
          <w:sz w:val="40"/>
        </w:rPr>
        <w:t>, 9, 10 &amp;11</w:t>
      </w:r>
      <w:r w:rsidR="00CF59ED">
        <w:rPr>
          <w:color w:val="002060"/>
          <w:sz w:val="40"/>
        </w:rPr>
        <w:t>)</w:t>
      </w:r>
    </w:p>
    <w:p w14:paraId="7C2F2475" w14:textId="77777777" w:rsidR="00CF59ED" w:rsidRPr="00CF59ED" w:rsidRDefault="00CF59ED" w:rsidP="00CF59ED"/>
    <w:p w14:paraId="37969823" w14:textId="77777777" w:rsidR="00CF59ED" w:rsidRPr="00E05F95" w:rsidRDefault="00CF59ED" w:rsidP="00E05F95">
      <w:pPr>
        <w:pStyle w:val="Heading2"/>
        <w:rPr>
          <w:rFonts w:ascii="Calibri" w:hAnsi="Calibri" w:cs="Calibri"/>
          <w:color w:val="808080" w:themeColor="background1" w:themeShade="80"/>
          <w:u w:val="single"/>
        </w:rPr>
      </w:pPr>
      <w:r w:rsidRPr="00E05F95">
        <w:rPr>
          <w:rFonts w:ascii="Calibri" w:hAnsi="Calibri" w:cs="Calibri"/>
          <w:color w:val="808080" w:themeColor="background1" w:themeShade="80"/>
          <w:u w:val="single"/>
        </w:rPr>
        <w:t>Registration and Taster Days</w:t>
      </w:r>
    </w:p>
    <w:p w14:paraId="27574577" w14:textId="2A069109"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 xml:space="preserve">Application is made by means of the </w:t>
      </w:r>
      <w:r w:rsidR="004F1F4E">
        <w:rPr>
          <w:rFonts w:ascii="Calibri" w:hAnsi="Calibri" w:cs="Calibri"/>
          <w:color w:val="808080" w:themeColor="background1" w:themeShade="80"/>
          <w:sz w:val="26"/>
          <w:szCs w:val="26"/>
        </w:rPr>
        <w:t>online registration form</w:t>
      </w:r>
      <w:r w:rsidR="00676ECF">
        <w:rPr>
          <w:rFonts w:ascii="Calibri" w:hAnsi="Calibri" w:cs="Calibri"/>
          <w:color w:val="808080" w:themeColor="background1" w:themeShade="80"/>
          <w:sz w:val="26"/>
          <w:szCs w:val="26"/>
        </w:rPr>
        <w:t xml:space="preserve">. </w:t>
      </w:r>
      <w:r w:rsidRPr="00E05F95">
        <w:rPr>
          <w:rFonts w:ascii="Calibri" w:hAnsi="Calibri" w:cs="Calibri"/>
          <w:color w:val="808080" w:themeColor="background1" w:themeShade="80"/>
          <w:sz w:val="26"/>
          <w:szCs w:val="26"/>
        </w:rPr>
        <w:t>If a place is offered, a £500 deposit is requested</w:t>
      </w:r>
      <w:r w:rsidR="00676ECF">
        <w:rPr>
          <w:rFonts w:ascii="Calibri" w:hAnsi="Calibri" w:cs="Calibri"/>
          <w:color w:val="808080" w:themeColor="background1" w:themeShade="80"/>
          <w:sz w:val="26"/>
          <w:szCs w:val="26"/>
        </w:rPr>
        <w:t xml:space="preserve"> along with a £100 registration fee</w:t>
      </w:r>
      <w:r w:rsidRPr="00E05F95">
        <w:rPr>
          <w:rFonts w:ascii="Calibri" w:hAnsi="Calibri" w:cs="Calibri"/>
          <w:color w:val="808080" w:themeColor="background1" w:themeShade="80"/>
          <w:sz w:val="26"/>
          <w:szCs w:val="26"/>
        </w:rPr>
        <w:t xml:space="preserve"> to reserve the place on acceptance. The deposit is non-refundable but is deducted from your first term’s invoice.</w:t>
      </w:r>
    </w:p>
    <w:p w14:paraId="5A10BC66" w14:textId="19773786"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 xml:space="preserve">Prospective pupils </w:t>
      </w:r>
      <w:r w:rsidR="00E05F95">
        <w:rPr>
          <w:rFonts w:ascii="Calibri" w:hAnsi="Calibri" w:cs="Calibri"/>
          <w:color w:val="808080" w:themeColor="background1" w:themeShade="80"/>
          <w:sz w:val="26"/>
          <w:szCs w:val="26"/>
        </w:rPr>
        <w:t>will</w:t>
      </w:r>
      <w:r w:rsidR="004F1F4E">
        <w:rPr>
          <w:rFonts w:ascii="Calibri" w:hAnsi="Calibri" w:cs="Calibri"/>
          <w:color w:val="808080" w:themeColor="background1" w:themeShade="80"/>
          <w:sz w:val="26"/>
          <w:szCs w:val="26"/>
        </w:rPr>
        <w:t xml:space="preserve"> attend 2</w:t>
      </w:r>
      <w:r w:rsidRPr="00E05F95">
        <w:rPr>
          <w:rFonts w:ascii="Calibri" w:hAnsi="Calibri" w:cs="Calibri"/>
          <w:color w:val="808080" w:themeColor="background1" w:themeShade="80"/>
          <w:sz w:val="26"/>
          <w:szCs w:val="26"/>
        </w:rPr>
        <w:t xml:space="preserve"> ‘taster </w:t>
      </w:r>
      <w:r w:rsidR="00676ECF" w:rsidRPr="00E05F95">
        <w:rPr>
          <w:rFonts w:ascii="Calibri" w:hAnsi="Calibri" w:cs="Calibri"/>
          <w:color w:val="808080" w:themeColor="background1" w:themeShade="80"/>
          <w:sz w:val="26"/>
          <w:szCs w:val="26"/>
        </w:rPr>
        <w:t>day</w:t>
      </w:r>
      <w:r w:rsidR="00676ECF">
        <w:rPr>
          <w:rFonts w:ascii="Calibri" w:hAnsi="Calibri" w:cs="Calibri"/>
          <w:color w:val="808080" w:themeColor="background1" w:themeShade="80"/>
          <w:sz w:val="26"/>
          <w:szCs w:val="26"/>
        </w:rPr>
        <w:t>s</w:t>
      </w:r>
      <w:r w:rsidRPr="00E05F95">
        <w:rPr>
          <w:rFonts w:ascii="Calibri" w:hAnsi="Calibri" w:cs="Calibri"/>
          <w:color w:val="808080" w:themeColor="background1" w:themeShade="80"/>
          <w:sz w:val="26"/>
          <w:szCs w:val="26"/>
        </w:rPr>
        <w:t>. This can be arranged by appointment on any school day</w:t>
      </w:r>
      <w:r w:rsidR="004F1F4E">
        <w:rPr>
          <w:rFonts w:ascii="Calibri" w:hAnsi="Calibri" w:cs="Calibri"/>
          <w:color w:val="808080" w:themeColor="background1" w:themeShade="80"/>
          <w:sz w:val="26"/>
          <w:szCs w:val="26"/>
        </w:rPr>
        <w:t xml:space="preserve"> that is convenient for both the pupil and the school</w:t>
      </w:r>
      <w:r w:rsidRPr="00E05F95">
        <w:rPr>
          <w:rFonts w:ascii="Calibri" w:hAnsi="Calibri" w:cs="Calibri"/>
          <w:color w:val="808080" w:themeColor="background1" w:themeShade="80"/>
          <w:sz w:val="26"/>
          <w:szCs w:val="26"/>
        </w:rPr>
        <w:t>. The prospective pupil will spend the day with their future classmates. This gives them the opportunity to meet their new friends and teachers, and experience all the activities of the day, including using school transport</w:t>
      </w:r>
      <w:r w:rsidR="002346CB">
        <w:rPr>
          <w:rFonts w:ascii="Calibri" w:hAnsi="Calibri" w:cs="Calibri"/>
          <w:color w:val="808080" w:themeColor="background1" w:themeShade="80"/>
          <w:sz w:val="26"/>
          <w:szCs w:val="26"/>
        </w:rPr>
        <w:t xml:space="preserve"> if necessary</w:t>
      </w:r>
      <w:r w:rsidRPr="00E05F95">
        <w:rPr>
          <w:rFonts w:ascii="Calibri" w:hAnsi="Calibri" w:cs="Calibri"/>
          <w:color w:val="808080" w:themeColor="background1" w:themeShade="80"/>
          <w:sz w:val="26"/>
          <w:szCs w:val="26"/>
        </w:rPr>
        <w:t>.</w:t>
      </w:r>
    </w:p>
    <w:p w14:paraId="4F186A8C" w14:textId="09F6E443"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Children will be given a school lunch</w:t>
      </w:r>
      <w:r w:rsidRPr="00727DDB">
        <w:rPr>
          <w:rFonts w:ascii="Calibri" w:hAnsi="Calibri" w:cs="Calibri"/>
          <w:color w:val="808080" w:themeColor="background1" w:themeShade="80"/>
          <w:sz w:val="26"/>
          <w:szCs w:val="26"/>
        </w:rPr>
        <w:t xml:space="preserve">, drinks and fruit snacks </w:t>
      </w:r>
      <w:r w:rsidRPr="00E05F95">
        <w:rPr>
          <w:rFonts w:ascii="Calibri" w:hAnsi="Calibri" w:cs="Calibri"/>
          <w:color w:val="808080" w:themeColor="background1" w:themeShade="80"/>
          <w:sz w:val="26"/>
          <w:szCs w:val="26"/>
        </w:rPr>
        <w:t>throughout the day. They should wear their current scho</w:t>
      </w:r>
      <w:r w:rsidR="00E05F95">
        <w:rPr>
          <w:rFonts w:ascii="Calibri" w:hAnsi="Calibri" w:cs="Calibri"/>
          <w:color w:val="808080" w:themeColor="background1" w:themeShade="80"/>
          <w:sz w:val="26"/>
          <w:szCs w:val="26"/>
        </w:rPr>
        <w:t xml:space="preserve">ol uniform, </w:t>
      </w:r>
      <w:r w:rsidR="00547B7E">
        <w:rPr>
          <w:rFonts w:ascii="Calibri" w:hAnsi="Calibri" w:cs="Calibri"/>
          <w:color w:val="808080" w:themeColor="background1" w:themeShade="80"/>
          <w:sz w:val="26"/>
          <w:szCs w:val="26"/>
        </w:rPr>
        <w:t xml:space="preserve">and </w:t>
      </w:r>
      <w:r w:rsidRPr="00E05F95">
        <w:rPr>
          <w:rFonts w:ascii="Calibri" w:hAnsi="Calibri" w:cs="Calibri"/>
          <w:color w:val="808080" w:themeColor="background1" w:themeShade="80"/>
          <w:sz w:val="26"/>
          <w:szCs w:val="26"/>
        </w:rPr>
        <w:t>they should wear shoes that are suitable for playing out and make sure they have a coat.</w:t>
      </w:r>
    </w:p>
    <w:p w14:paraId="76BC605C" w14:textId="13623231" w:rsidR="00CF59ED" w:rsidRDefault="00510B5E" w:rsidP="00E05F95">
      <w:pPr>
        <w:pStyle w:val="NormalWeb"/>
        <w:spacing w:before="0" w:beforeAutospacing="0" w:after="240" w:afterAutospacing="0"/>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From Y1 – Y6</w:t>
      </w:r>
      <w:r w:rsidR="00CF59ED" w:rsidRPr="00E05F95">
        <w:rPr>
          <w:rFonts w:ascii="Calibri" w:hAnsi="Calibri" w:cs="Calibri"/>
          <w:color w:val="808080" w:themeColor="background1" w:themeShade="80"/>
          <w:sz w:val="26"/>
          <w:szCs w:val="26"/>
        </w:rPr>
        <w:t xml:space="preserve"> throughout the</w:t>
      </w:r>
      <w:r>
        <w:rPr>
          <w:rFonts w:ascii="Calibri" w:hAnsi="Calibri" w:cs="Calibri"/>
          <w:color w:val="808080" w:themeColor="background1" w:themeShade="80"/>
          <w:sz w:val="26"/>
          <w:szCs w:val="26"/>
        </w:rPr>
        <w:t xml:space="preserve"> taster</w:t>
      </w:r>
      <w:r w:rsidR="00CF59ED" w:rsidRPr="00E05F95">
        <w:rPr>
          <w:rFonts w:ascii="Calibri" w:hAnsi="Calibri" w:cs="Calibri"/>
          <w:color w:val="808080" w:themeColor="background1" w:themeShade="80"/>
          <w:sz w:val="26"/>
          <w:szCs w:val="26"/>
        </w:rPr>
        <w:t xml:space="preserve"> day</w:t>
      </w:r>
      <w:r>
        <w:rPr>
          <w:rFonts w:ascii="Calibri" w:hAnsi="Calibri" w:cs="Calibri"/>
          <w:color w:val="808080" w:themeColor="background1" w:themeShade="80"/>
          <w:sz w:val="26"/>
          <w:szCs w:val="26"/>
        </w:rPr>
        <w:t>s,</w:t>
      </w:r>
      <w:r w:rsidR="00CF59ED" w:rsidRPr="00E05F95">
        <w:rPr>
          <w:rFonts w:ascii="Calibri" w:hAnsi="Calibri" w:cs="Calibri"/>
          <w:color w:val="808080" w:themeColor="background1" w:themeShade="80"/>
          <w:sz w:val="26"/>
          <w:szCs w:val="26"/>
        </w:rPr>
        <w:t xml:space="preserve"> th</w:t>
      </w:r>
      <w:r w:rsidR="002346CB">
        <w:rPr>
          <w:rFonts w:ascii="Calibri" w:hAnsi="Calibri" w:cs="Calibri"/>
          <w:color w:val="808080" w:themeColor="background1" w:themeShade="80"/>
          <w:sz w:val="26"/>
          <w:szCs w:val="26"/>
        </w:rPr>
        <w:t>e</w:t>
      </w:r>
      <w:r w:rsidR="00CF59ED" w:rsidRPr="00E05F95">
        <w:rPr>
          <w:rFonts w:ascii="Calibri" w:hAnsi="Calibri" w:cs="Calibri"/>
          <w:color w:val="808080" w:themeColor="background1" w:themeShade="80"/>
          <w:sz w:val="26"/>
          <w:szCs w:val="26"/>
        </w:rPr>
        <w:t xml:space="preserve"> teacher</w:t>
      </w:r>
      <w:r w:rsidR="002346CB">
        <w:rPr>
          <w:rFonts w:ascii="Calibri" w:hAnsi="Calibri" w:cs="Calibri"/>
          <w:color w:val="808080" w:themeColor="background1" w:themeShade="80"/>
          <w:sz w:val="26"/>
          <w:szCs w:val="26"/>
        </w:rPr>
        <w:t>s</w:t>
      </w:r>
      <w:r w:rsidR="00CF59ED" w:rsidRPr="00E05F95">
        <w:rPr>
          <w:rFonts w:ascii="Calibri" w:hAnsi="Calibri" w:cs="Calibri"/>
          <w:color w:val="808080" w:themeColor="background1" w:themeShade="80"/>
          <w:sz w:val="26"/>
          <w:szCs w:val="26"/>
        </w:rPr>
        <w:t xml:space="preserve"> will informally assess your child. We understand that very young children do not always achieve their best performance when in strange surroundings with people whom they do not know, so </w:t>
      </w:r>
      <w:r w:rsidR="00E146AC">
        <w:rPr>
          <w:rFonts w:ascii="Calibri" w:hAnsi="Calibri" w:cs="Calibri"/>
          <w:color w:val="808080" w:themeColor="background1" w:themeShade="80"/>
          <w:sz w:val="26"/>
          <w:szCs w:val="26"/>
        </w:rPr>
        <w:t>a most recent</w:t>
      </w:r>
      <w:r w:rsidR="00CF59ED" w:rsidRPr="00E05F95">
        <w:rPr>
          <w:rFonts w:ascii="Calibri" w:hAnsi="Calibri" w:cs="Calibri"/>
          <w:color w:val="808080" w:themeColor="background1" w:themeShade="80"/>
          <w:sz w:val="26"/>
          <w:szCs w:val="26"/>
        </w:rPr>
        <w:t xml:space="preserve"> report from a current school </w:t>
      </w:r>
      <w:r w:rsidR="00E146AC">
        <w:rPr>
          <w:rFonts w:ascii="Calibri" w:hAnsi="Calibri" w:cs="Calibri"/>
          <w:color w:val="808080" w:themeColor="background1" w:themeShade="80"/>
          <w:sz w:val="26"/>
          <w:szCs w:val="26"/>
        </w:rPr>
        <w:t>should</w:t>
      </w:r>
      <w:r w:rsidR="00CF59ED" w:rsidRPr="00E05F95">
        <w:rPr>
          <w:rFonts w:ascii="Calibri" w:hAnsi="Calibri" w:cs="Calibri"/>
          <w:color w:val="808080" w:themeColor="background1" w:themeShade="80"/>
          <w:sz w:val="26"/>
          <w:szCs w:val="26"/>
        </w:rPr>
        <w:t xml:space="preserve"> be provided. A full </w:t>
      </w:r>
      <w:r w:rsidR="00CF59ED" w:rsidRPr="00FD5DED">
        <w:rPr>
          <w:rFonts w:ascii="Calibri" w:hAnsi="Calibri" w:cs="Calibri"/>
          <w:color w:val="808080" w:themeColor="background1" w:themeShade="80"/>
          <w:sz w:val="26"/>
          <w:szCs w:val="26"/>
        </w:rPr>
        <w:t xml:space="preserve">reference </w:t>
      </w:r>
      <w:r w:rsidR="00FD5DED" w:rsidRPr="00FD5DED">
        <w:rPr>
          <w:rFonts w:ascii="Calibri" w:hAnsi="Calibri" w:cs="Calibri"/>
          <w:color w:val="808080" w:themeColor="background1" w:themeShade="80"/>
          <w:sz w:val="26"/>
          <w:szCs w:val="26"/>
        </w:rPr>
        <w:t>may</w:t>
      </w:r>
      <w:r w:rsidR="00CF59ED" w:rsidRPr="00FD5DED">
        <w:rPr>
          <w:rFonts w:ascii="Calibri" w:hAnsi="Calibri" w:cs="Calibri"/>
          <w:color w:val="808080" w:themeColor="background1" w:themeShade="80"/>
          <w:sz w:val="26"/>
          <w:szCs w:val="26"/>
        </w:rPr>
        <w:t xml:space="preserve"> be requested from other schools </w:t>
      </w:r>
      <w:r w:rsidR="00CF59ED" w:rsidRPr="00E05F95">
        <w:rPr>
          <w:rFonts w:ascii="Calibri" w:hAnsi="Calibri" w:cs="Calibri"/>
          <w:color w:val="808080" w:themeColor="background1" w:themeShade="80"/>
          <w:sz w:val="26"/>
          <w:szCs w:val="26"/>
        </w:rPr>
        <w:t>if an application is made.</w:t>
      </w:r>
    </w:p>
    <w:p w14:paraId="6399D0DE" w14:textId="7906E208" w:rsidR="00510B5E" w:rsidRPr="00E05F95" w:rsidRDefault="00510B5E" w:rsidP="00E05F95">
      <w:pPr>
        <w:pStyle w:val="NormalWeb"/>
        <w:spacing w:before="0" w:beforeAutospacing="0" w:after="240" w:afterAutospacing="0"/>
        <w:jc w:val="both"/>
        <w:rPr>
          <w:rFonts w:ascii="Calibri" w:hAnsi="Calibri" w:cs="Calibri"/>
          <w:color w:val="808080" w:themeColor="background1" w:themeShade="80"/>
          <w:sz w:val="26"/>
          <w:szCs w:val="26"/>
        </w:rPr>
      </w:pPr>
      <w:r>
        <w:rPr>
          <w:rFonts w:ascii="Calibri" w:hAnsi="Calibri" w:cs="Calibri"/>
          <w:color w:val="808080" w:themeColor="background1" w:themeShade="80"/>
          <w:sz w:val="26"/>
          <w:szCs w:val="26"/>
        </w:rPr>
        <w:t>From Y7 – Y11 children will participate in some online assessments.</w:t>
      </w:r>
    </w:p>
    <w:p w14:paraId="33C9B204" w14:textId="65F80F9C" w:rsidR="00CF59ED" w:rsidRPr="00E05F95" w:rsidRDefault="00CF59ED" w:rsidP="00E05F95">
      <w:pPr>
        <w:pStyle w:val="NormalWeb"/>
        <w:spacing w:before="0" w:beforeAutospacing="0" w:after="240" w:afterAutospacing="0"/>
        <w:jc w:val="both"/>
        <w:rPr>
          <w:rFonts w:ascii="Calibri" w:hAnsi="Calibri" w:cs="Calibri"/>
          <w:color w:val="808080" w:themeColor="background1" w:themeShade="80"/>
          <w:sz w:val="26"/>
          <w:szCs w:val="26"/>
        </w:rPr>
      </w:pPr>
      <w:r w:rsidRPr="00E05F95">
        <w:rPr>
          <w:rFonts w:ascii="Calibri" w:hAnsi="Calibri" w:cs="Calibri"/>
          <w:color w:val="808080" w:themeColor="background1" w:themeShade="80"/>
          <w:sz w:val="26"/>
          <w:szCs w:val="26"/>
        </w:rPr>
        <w:t xml:space="preserve">Staff and pupils alike make every effort to make visitors welcome, and our pupils are very good at looking after the </w:t>
      </w:r>
      <w:r w:rsidR="00547B7E">
        <w:rPr>
          <w:rFonts w:ascii="Calibri" w:hAnsi="Calibri" w:cs="Calibri"/>
          <w:color w:val="808080" w:themeColor="background1" w:themeShade="80"/>
          <w:sz w:val="26"/>
          <w:szCs w:val="26"/>
        </w:rPr>
        <w:t>new pupils,</w:t>
      </w:r>
      <w:r w:rsidRPr="00E05F95">
        <w:rPr>
          <w:rFonts w:ascii="Calibri" w:hAnsi="Calibri" w:cs="Calibri"/>
          <w:color w:val="808080" w:themeColor="background1" w:themeShade="80"/>
          <w:sz w:val="26"/>
          <w:szCs w:val="26"/>
        </w:rPr>
        <w:t xml:space="preserve"> especially at playtimes and in the Dining Hall where life can be daunting when you are new</w:t>
      </w:r>
      <w:r w:rsidR="00FB21C6">
        <w:rPr>
          <w:rFonts w:ascii="Calibri" w:hAnsi="Calibri" w:cs="Calibri"/>
          <w:color w:val="808080" w:themeColor="background1" w:themeShade="80"/>
          <w:sz w:val="26"/>
          <w:szCs w:val="26"/>
        </w:rPr>
        <w:t>.</w:t>
      </w:r>
    </w:p>
    <w:p w14:paraId="16C6BEF2" w14:textId="77777777" w:rsidR="001921C8" w:rsidRDefault="001921C8"/>
    <w:p w14:paraId="58E378F3" w14:textId="1EDE954E" w:rsidR="00676ECF" w:rsidRDefault="00676ECF">
      <w:pPr>
        <w:rPr>
          <w:rFonts w:asciiTheme="majorHAnsi" w:hAnsiTheme="majorHAnsi" w:cstheme="majorHAnsi"/>
          <w:b/>
          <w:bCs/>
          <w:color w:val="002060"/>
          <w:sz w:val="40"/>
          <w:szCs w:val="40"/>
        </w:rPr>
      </w:pPr>
      <w:r w:rsidRPr="00676ECF">
        <w:rPr>
          <w:rFonts w:asciiTheme="majorHAnsi" w:hAnsiTheme="majorHAnsi" w:cstheme="majorHAnsi"/>
          <w:b/>
          <w:bCs/>
          <w:color w:val="002060"/>
          <w:sz w:val="40"/>
          <w:szCs w:val="40"/>
        </w:rPr>
        <w:t>Year 7</w:t>
      </w:r>
    </w:p>
    <w:p w14:paraId="22524333" w14:textId="3C276A28" w:rsidR="0025262E" w:rsidRPr="00510B5E" w:rsidRDefault="00EB6E24">
      <w:pPr>
        <w:rPr>
          <w:rFonts w:cstheme="minorHAnsi"/>
          <w:color w:val="767171" w:themeColor="background2" w:themeShade="80"/>
          <w:sz w:val="28"/>
          <w:szCs w:val="28"/>
        </w:rPr>
      </w:pPr>
      <w:r w:rsidRPr="00510B5E">
        <w:rPr>
          <w:rFonts w:cstheme="minorHAnsi"/>
          <w:color w:val="767171" w:themeColor="background2" w:themeShade="80"/>
          <w:sz w:val="28"/>
          <w:szCs w:val="28"/>
        </w:rPr>
        <w:t xml:space="preserve">The Year 7 Entrance Assessment takes place in October each year. The assessment is designed to evaluate each </w:t>
      </w:r>
      <w:r w:rsidR="00510B5E">
        <w:rPr>
          <w:rFonts w:cstheme="minorHAnsi"/>
          <w:color w:val="767171" w:themeColor="background2" w:themeShade="80"/>
          <w:sz w:val="28"/>
          <w:szCs w:val="28"/>
        </w:rPr>
        <w:t>child</w:t>
      </w:r>
      <w:r w:rsidRPr="00510B5E">
        <w:rPr>
          <w:rFonts w:cstheme="minorHAnsi"/>
          <w:color w:val="767171" w:themeColor="background2" w:themeShade="80"/>
          <w:sz w:val="28"/>
          <w:szCs w:val="28"/>
        </w:rPr>
        <w:t xml:space="preserve">’s ability, with no predetermined pass mark. The primary objective is to assess whether the child can effectively access the curriculum without any additional support that Tower College </w:t>
      </w:r>
      <w:r w:rsidR="00D92563" w:rsidRPr="00510B5E">
        <w:rPr>
          <w:rFonts w:cstheme="minorHAnsi"/>
          <w:color w:val="767171" w:themeColor="background2" w:themeShade="80"/>
          <w:sz w:val="28"/>
          <w:szCs w:val="28"/>
        </w:rPr>
        <w:t>i</w:t>
      </w:r>
      <w:r w:rsidRPr="00510B5E">
        <w:rPr>
          <w:rFonts w:cstheme="minorHAnsi"/>
          <w:color w:val="767171" w:themeColor="background2" w:themeShade="80"/>
          <w:sz w:val="28"/>
          <w:szCs w:val="28"/>
        </w:rPr>
        <w:t xml:space="preserve">s unable to </w:t>
      </w:r>
      <w:r w:rsidR="00D92563" w:rsidRPr="00510B5E">
        <w:rPr>
          <w:rFonts w:cstheme="minorHAnsi"/>
          <w:color w:val="767171" w:themeColor="background2" w:themeShade="80"/>
          <w:sz w:val="28"/>
          <w:szCs w:val="28"/>
        </w:rPr>
        <w:t>provide.</w:t>
      </w:r>
    </w:p>
    <w:p w14:paraId="4E41C624" w14:textId="104E00DA" w:rsidR="00D92563" w:rsidRPr="00510B5E" w:rsidRDefault="00D92563">
      <w:pPr>
        <w:rPr>
          <w:rFonts w:cstheme="minorHAnsi"/>
          <w:color w:val="767171" w:themeColor="background2" w:themeShade="80"/>
          <w:sz w:val="28"/>
          <w:szCs w:val="28"/>
        </w:rPr>
      </w:pPr>
      <w:r w:rsidRPr="00510B5E">
        <w:rPr>
          <w:rFonts w:cstheme="minorHAnsi"/>
          <w:color w:val="767171" w:themeColor="background2" w:themeShade="80"/>
          <w:sz w:val="28"/>
          <w:szCs w:val="28"/>
        </w:rPr>
        <w:lastRenderedPageBreak/>
        <w:t xml:space="preserve">Upon completion of the assessments and </w:t>
      </w:r>
      <w:r w:rsidR="00510B5E" w:rsidRPr="00510B5E">
        <w:rPr>
          <w:rFonts w:cstheme="minorHAnsi"/>
          <w:color w:val="767171" w:themeColor="background2" w:themeShade="80"/>
          <w:sz w:val="28"/>
          <w:szCs w:val="28"/>
        </w:rPr>
        <w:t xml:space="preserve">on </w:t>
      </w:r>
      <w:r w:rsidRPr="00510B5E">
        <w:rPr>
          <w:rFonts w:cstheme="minorHAnsi"/>
          <w:color w:val="767171" w:themeColor="background2" w:themeShade="80"/>
          <w:sz w:val="28"/>
          <w:szCs w:val="28"/>
        </w:rPr>
        <w:t>receipt of the child’s latest school report, successful candidates will be issued a formal offer.</w:t>
      </w:r>
    </w:p>
    <w:p w14:paraId="60083DB6" w14:textId="1A5CFA44" w:rsidR="00D92563" w:rsidRPr="00510B5E" w:rsidRDefault="00D92563">
      <w:pPr>
        <w:rPr>
          <w:rFonts w:cstheme="minorHAnsi"/>
          <w:color w:val="767171" w:themeColor="background2" w:themeShade="80"/>
          <w:sz w:val="28"/>
          <w:szCs w:val="28"/>
        </w:rPr>
      </w:pPr>
      <w:r w:rsidRPr="00510B5E">
        <w:rPr>
          <w:rFonts w:cstheme="minorHAnsi"/>
          <w:color w:val="767171" w:themeColor="background2" w:themeShade="80"/>
          <w:sz w:val="28"/>
          <w:szCs w:val="28"/>
        </w:rPr>
        <w:t xml:space="preserve">To secure the place, a non-refundable deposit of £500 is </w:t>
      </w:r>
      <w:r w:rsidR="00E146AC" w:rsidRPr="00510B5E">
        <w:rPr>
          <w:rFonts w:cstheme="minorHAnsi"/>
          <w:color w:val="767171" w:themeColor="background2" w:themeShade="80"/>
          <w:sz w:val="28"/>
          <w:szCs w:val="28"/>
        </w:rPr>
        <w:t>required,</w:t>
      </w:r>
      <w:r w:rsidRPr="00510B5E">
        <w:rPr>
          <w:rFonts w:cstheme="minorHAnsi"/>
          <w:color w:val="767171" w:themeColor="background2" w:themeShade="80"/>
          <w:sz w:val="28"/>
          <w:szCs w:val="28"/>
        </w:rPr>
        <w:t xml:space="preserve"> which will be deducted from the first term’s fees.</w:t>
      </w:r>
    </w:p>
    <w:p w14:paraId="44CB3F1D" w14:textId="6AC04EAE" w:rsidR="00676ECF" w:rsidRPr="00510B5E" w:rsidRDefault="00676ECF">
      <w:pPr>
        <w:rPr>
          <w:rFonts w:cstheme="minorHAnsi"/>
          <w:color w:val="auto"/>
          <w:sz w:val="28"/>
          <w:szCs w:val="28"/>
        </w:rPr>
      </w:pPr>
    </w:p>
    <w:sectPr w:rsidR="00676ECF" w:rsidRPr="00510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B4E42"/>
    <w:multiLevelType w:val="hybridMultilevel"/>
    <w:tmpl w:val="149E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41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F3"/>
    <w:rsid w:val="00106C4B"/>
    <w:rsid w:val="00162436"/>
    <w:rsid w:val="001921C8"/>
    <w:rsid w:val="001D1801"/>
    <w:rsid w:val="001D4F13"/>
    <w:rsid w:val="0020387B"/>
    <w:rsid w:val="00224176"/>
    <w:rsid w:val="002346CB"/>
    <w:rsid w:val="0025262E"/>
    <w:rsid w:val="00297548"/>
    <w:rsid w:val="003277A4"/>
    <w:rsid w:val="0037424F"/>
    <w:rsid w:val="004F1F4E"/>
    <w:rsid w:val="00510034"/>
    <w:rsid w:val="00510B5E"/>
    <w:rsid w:val="00514AA0"/>
    <w:rsid w:val="00547B7E"/>
    <w:rsid w:val="00593ED0"/>
    <w:rsid w:val="005A6EF3"/>
    <w:rsid w:val="0066589A"/>
    <w:rsid w:val="00676ECF"/>
    <w:rsid w:val="006D3EDB"/>
    <w:rsid w:val="006D698B"/>
    <w:rsid w:val="006F74E8"/>
    <w:rsid w:val="00727DDB"/>
    <w:rsid w:val="0074036B"/>
    <w:rsid w:val="00772B2C"/>
    <w:rsid w:val="007F7E41"/>
    <w:rsid w:val="00860993"/>
    <w:rsid w:val="0088451D"/>
    <w:rsid w:val="009B7ED3"/>
    <w:rsid w:val="009C2F79"/>
    <w:rsid w:val="009D062D"/>
    <w:rsid w:val="00A83F84"/>
    <w:rsid w:val="00A9616B"/>
    <w:rsid w:val="00AA6674"/>
    <w:rsid w:val="00B232CA"/>
    <w:rsid w:val="00BF3BCB"/>
    <w:rsid w:val="00C11AD0"/>
    <w:rsid w:val="00C605C3"/>
    <w:rsid w:val="00CF59ED"/>
    <w:rsid w:val="00D92563"/>
    <w:rsid w:val="00DC740B"/>
    <w:rsid w:val="00DF2669"/>
    <w:rsid w:val="00E05F95"/>
    <w:rsid w:val="00E146AC"/>
    <w:rsid w:val="00E46216"/>
    <w:rsid w:val="00EB6E24"/>
    <w:rsid w:val="00F2338C"/>
    <w:rsid w:val="00FB21C6"/>
    <w:rsid w:val="00FD5DED"/>
    <w:rsid w:val="00FF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66ED"/>
  <w15:chartTrackingRefBased/>
  <w15:docId w15:val="{A53EFC35-5D72-43A8-9E99-0B8E35B3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F3"/>
    <w:pPr>
      <w:spacing w:line="240" w:lineRule="auto"/>
    </w:pPr>
    <w:rPr>
      <w:color w:val="808080" w:themeColor="background1" w:themeShade="80"/>
      <w:sz w:val="26"/>
      <w:szCs w:val="26"/>
      <w:lang w:val="en-US"/>
    </w:rPr>
  </w:style>
  <w:style w:type="paragraph" w:styleId="Heading1">
    <w:name w:val="heading 1"/>
    <w:basedOn w:val="Normal"/>
    <w:next w:val="Normal"/>
    <w:link w:val="Heading1Char"/>
    <w:uiPriority w:val="9"/>
    <w:qFormat/>
    <w:rsid w:val="005A6EF3"/>
    <w:pPr>
      <w:keepNext/>
      <w:spacing w:before="600" w:after="300"/>
      <w:outlineLvl w:val="0"/>
    </w:pPr>
    <w:rPr>
      <w:rFonts w:asciiTheme="majorHAnsi" w:hAnsiTheme="majorHAnsi"/>
      <w:b/>
      <w:bCs/>
      <w:sz w:val="72"/>
      <w:szCs w:val="18"/>
    </w:rPr>
  </w:style>
  <w:style w:type="paragraph" w:styleId="Heading2">
    <w:name w:val="heading 2"/>
    <w:basedOn w:val="Normal"/>
    <w:next w:val="Normal"/>
    <w:link w:val="Heading2Char"/>
    <w:uiPriority w:val="9"/>
    <w:semiHidden/>
    <w:unhideWhenUsed/>
    <w:qFormat/>
    <w:rsid w:val="00CF59ED"/>
    <w:pPr>
      <w:keepNext/>
      <w:keepLines/>
      <w:spacing w:before="40" w:after="0"/>
      <w:outlineLvl w:val="1"/>
    </w:pPr>
    <w:rPr>
      <w:rFonts w:asciiTheme="majorHAnsi" w:eastAsiaTheme="majorEastAsia" w:hAnsiTheme="majorHAnsi" w:cstheme="majorBidi"/>
      <w:color w:val="2E74B5" w:themeColor="accent1" w:themeShade="BF"/>
    </w:rPr>
  </w:style>
  <w:style w:type="paragraph" w:styleId="Heading3">
    <w:name w:val="heading 3"/>
    <w:basedOn w:val="Normal"/>
    <w:next w:val="Normal"/>
    <w:link w:val="Heading3Char"/>
    <w:uiPriority w:val="9"/>
    <w:semiHidden/>
    <w:rsid w:val="005A6EF3"/>
    <w:pPr>
      <w:spacing w:before="480" w:after="120"/>
      <w:outlineLvl w:val="2"/>
    </w:pPr>
    <w:rPr>
      <w:color w:val="5B9BD5"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EF3"/>
    <w:rPr>
      <w:rFonts w:asciiTheme="majorHAnsi" w:hAnsiTheme="majorHAnsi"/>
      <w:b/>
      <w:bCs/>
      <w:color w:val="808080" w:themeColor="background1" w:themeShade="80"/>
      <w:sz w:val="72"/>
      <w:szCs w:val="18"/>
      <w:lang w:val="en-US"/>
    </w:rPr>
  </w:style>
  <w:style w:type="character" w:customStyle="1" w:styleId="Heading3Char">
    <w:name w:val="Heading 3 Char"/>
    <w:basedOn w:val="DefaultParagraphFont"/>
    <w:link w:val="Heading3"/>
    <w:uiPriority w:val="9"/>
    <w:semiHidden/>
    <w:rsid w:val="005A6EF3"/>
    <w:rPr>
      <w:color w:val="5B9BD5" w:themeColor="accent1"/>
      <w:sz w:val="36"/>
      <w:szCs w:val="32"/>
      <w:lang w:val="en-US"/>
    </w:rPr>
  </w:style>
  <w:style w:type="paragraph" w:styleId="Title">
    <w:name w:val="Title"/>
    <w:basedOn w:val="Normal"/>
    <w:next w:val="Normal"/>
    <w:link w:val="TitleChar"/>
    <w:uiPriority w:val="10"/>
    <w:qFormat/>
    <w:rsid w:val="005A6EF3"/>
    <w:pPr>
      <w:spacing w:before="1320" w:after="600" w:line="204" w:lineRule="auto"/>
      <w:contextualSpacing/>
    </w:pPr>
    <w:rPr>
      <w:rFonts w:asciiTheme="majorHAnsi" w:eastAsiaTheme="majorEastAsia" w:hAnsiTheme="majorHAnsi" w:cstheme="majorBidi"/>
      <w:b/>
      <w:bCs/>
      <w:spacing w:val="-10"/>
      <w:kern w:val="28"/>
      <w:sz w:val="160"/>
      <w:szCs w:val="72"/>
    </w:rPr>
  </w:style>
  <w:style w:type="character" w:customStyle="1" w:styleId="TitleChar">
    <w:name w:val="Title Char"/>
    <w:basedOn w:val="DefaultParagraphFont"/>
    <w:link w:val="Title"/>
    <w:uiPriority w:val="10"/>
    <w:rsid w:val="005A6EF3"/>
    <w:rPr>
      <w:rFonts w:asciiTheme="majorHAnsi" w:eastAsiaTheme="majorEastAsia" w:hAnsiTheme="majorHAnsi" w:cstheme="majorBidi"/>
      <w:b/>
      <w:bCs/>
      <w:color w:val="808080" w:themeColor="background1" w:themeShade="80"/>
      <w:spacing w:val="-10"/>
      <w:kern w:val="28"/>
      <w:sz w:val="160"/>
      <w:szCs w:val="72"/>
      <w:lang w:val="en-US"/>
    </w:rPr>
  </w:style>
  <w:style w:type="character" w:styleId="Emphasis">
    <w:name w:val="Emphasis"/>
    <w:basedOn w:val="DefaultParagraphFont"/>
    <w:uiPriority w:val="20"/>
    <w:qFormat/>
    <w:rsid w:val="005A6EF3"/>
    <w:rPr>
      <w:i w:val="0"/>
      <w:iCs/>
      <w:color w:val="5B9BD5" w:themeColor="accent1"/>
    </w:rPr>
  </w:style>
  <w:style w:type="paragraph" w:customStyle="1" w:styleId="CoverHead1">
    <w:name w:val="Cover Head 1"/>
    <w:basedOn w:val="Normal"/>
    <w:link w:val="CoverHead1Char"/>
    <w:uiPriority w:val="10"/>
    <w:qFormat/>
    <w:rsid w:val="005A6EF3"/>
    <w:pPr>
      <w:spacing w:before="480" w:after="60"/>
    </w:pPr>
    <w:rPr>
      <w:rFonts w:asciiTheme="majorHAnsi" w:hAnsiTheme="majorHAnsi"/>
      <w:color w:val="A6A6A6" w:themeColor="background1" w:themeShade="A6"/>
      <w:sz w:val="36"/>
    </w:rPr>
  </w:style>
  <w:style w:type="character" w:customStyle="1" w:styleId="CoverHead1Char">
    <w:name w:val="Cover Head 1 Char"/>
    <w:basedOn w:val="Heading1Char"/>
    <w:link w:val="CoverHead1"/>
    <w:uiPriority w:val="10"/>
    <w:rsid w:val="005A6EF3"/>
    <w:rPr>
      <w:rFonts w:asciiTheme="majorHAnsi" w:hAnsiTheme="majorHAnsi"/>
      <w:b w:val="0"/>
      <w:bCs w:val="0"/>
      <w:color w:val="A6A6A6" w:themeColor="background1" w:themeShade="A6"/>
      <w:sz w:val="36"/>
      <w:szCs w:val="26"/>
      <w:lang w:val="en-US"/>
    </w:rPr>
  </w:style>
  <w:style w:type="table" w:styleId="GridTable1Light">
    <w:name w:val="Grid Table 1 Light"/>
    <w:basedOn w:val="TableNormal"/>
    <w:uiPriority w:val="46"/>
    <w:rsid w:val="005A6EF3"/>
    <w:pPr>
      <w:spacing w:after="0" w:line="240" w:lineRule="auto"/>
    </w:pPr>
    <w:rPr>
      <w:color w:val="808080" w:themeColor="background1" w:themeShade="80"/>
      <w:sz w:val="26"/>
      <w:szCs w:val="26"/>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A6EF3"/>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5A6EF3"/>
    <w:rPr>
      <w:b/>
      <w:bCs/>
    </w:rPr>
  </w:style>
  <w:style w:type="paragraph" w:styleId="BalloonText">
    <w:name w:val="Balloon Text"/>
    <w:basedOn w:val="Normal"/>
    <w:link w:val="BalloonTextChar"/>
    <w:uiPriority w:val="99"/>
    <w:semiHidden/>
    <w:unhideWhenUsed/>
    <w:rsid w:val="001D4F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F13"/>
    <w:rPr>
      <w:rFonts w:ascii="Segoe UI" w:hAnsi="Segoe UI" w:cs="Segoe UI"/>
      <w:color w:val="808080" w:themeColor="background1" w:themeShade="80"/>
      <w:sz w:val="18"/>
      <w:szCs w:val="18"/>
      <w:lang w:val="en-US"/>
    </w:rPr>
  </w:style>
  <w:style w:type="character" w:customStyle="1" w:styleId="Heading2Char">
    <w:name w:val="Heading 2 Char"/>
    <w:basedOn w:val="DefaultParagraphFont"/>
    <w:link w:val="Heading2"/>
    <w:uiPriority w:val="9"/>
    <w:semiHidden/>
    <w:rsid w:val="00CF59ED"/>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7F7E41"/>
    <w:rPr>
      <w:color w:val="0563C1" w:themeColor="hyperlink"/>
      <w:u w:val="single"/>
    </w:rPr>
  </w:style>
  <w:style w:type="character" w:styleId="UnresolvedMention">
    <w:name w:val="Unresolved Mention"/>
    <w:basedOn w:val="DefaultParagraphFont"/>
    <w:uiPriority w:val="99"/>
    <w:semiHidden/>
    <w:unhideWhenUsed/>
    <w:rsid w:val="007F7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53101">
      <w:bodyDiv w:val="1"/>
      <w:marLeft w:val="0"/>
      <w:marRight w:val="0"/>
      <w:marTop w:val="0"/>
      <w:marBottom w:val="0"/>
      <w:divBdr>
        <w:top w:val="none" w:sz="0" w:space="0" w:color="auto"/>
        <w:left w:val="none" w:sz="0" w:space="0" w:color="auto"/>
        <w:bottom w:val="none" w:sz="0" w:space="0" w:color="auto"/>
        <w:right w:val="none" w:sz="0" w:space="0" w:color="auto"/>
      </w:divBdr>
    </w:div>
    <w:div w:id="13828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echoices.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6</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Wells BM</dc:creator>
  <cp:keywords/>
  <dc:description/>
  <cp:lastModifiedBy>Ms McNamara</cp:lastModifiedBy>
  <cp:revision>7</cp:revision>
  <cp:lastPrinted>2020-09-10T11:38:00Z</cp:lastPrinted>
  <dcterms:created xsi:type="dcterms:W3CDTF">2025-04-22T09:51:00Z</dcterms:created>
  <dcterms:modified xsi:type="dcterms:W3CDTF">2025-04-28T13:20:00Z</dcterms:modified>
</cp:coreProperties>
</file>